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FA" w:rsidRPr="005121B4" w:rsidRDefault="00A517FA" w:rsidP="00A517FA">
      <w:pPr>
        <w:jc w:val="center"/>
        <w:rPr>
          <w:rFonts w:ascii="PT Astra Serif" w:hAnsi="PT Astra Serif"/>
          <w:b/>
          <w:iCs/>
          <w:szCs w:val="28"/>
        </w:rPr>
      </w:pPr>
      <w:bookmarkStart w:id="0" w:name="_GoBack"/>
      <w:bookmarkEnd w:id="0"/>
      <w:r w:rsidRPr="005121B4">
        <w:rPr>
          <w:rFonts w:ascii="PT Astra Serif" w:hAnsi="PT Astra Serif"/>
          <w:b/>
          <w:iCs/>
          <w:szCs w:val="28"/>
        </w:rPr>
        <w:t>Муниципальное дошкольное образовательное учреждение</w:t>
      </w:r>
    </w:p>
    <w:p w:rsidR="00A517FA" w:rsidRPr="005121B4" w:rsidRDefault="00A517FA" w:rsidP="00A517FA">
      <w:pPr>
        <w:jc w:val="center"/>
        <w:rPr>
          <w:rFonts w:ascii="PT Astra Serif" w:hAnsi="PT Astra Serif"/>
          <w:b/>
          <w:iCs/>
          <w:szCs w:val="28"/>
        </w:rPr>
      </w:pPr>
      <w:r w:rsidRPr="005121B4">
        <w:rPr>
          <w:rFonts w:ascii="PT Astra Serif" w:hAnsi="PT Astra Serif"/>
          <w:b/>
          <w:iCs/>
          <w:szCs w:val="28"/>
        </w:rPr>
        <w:t>комбинированного вида «Детский сад «Зернышко»</w:t>
      </w:r>
    </w:p>
    <w:p w:rsidR="00A517FA" w:rsidRPr="005121B4" w:rsidRDefault="00A517FA" w:rsidP="00A517FA">
      <w:pPr>
        <w:jc w:val="center"/>
        <w:rPr>
          <w:rFonts w:ascii="PT Astra Serif" w:hAnsi="PT Astra Serif"/>
          <w:b/>
          <w:iCs/>
          <w:szCs w:val="28"/>
        </w:rPr>
      </w:pPr>
      <w:r w:rsidRPr="005121B4">
        <w:rPr>
          <w:rFonts w:ascii="PT Astra Serif" w:hAnsi="PT Astra Serif"/>
          <w:b/>
          <w:iCs/>
          <w:szCs w:val="28"/>
        </w:rPr>
        <w:t>города Балашова Саратовской области»</w:t>
      </w:r>
    </w:p>
    <w:p w:rsidR="00A517FA" w:rsidRPr="005121B4" w:rsidRDefault="00A517FA" w:rsidP="00A517FA">
      <w:pPr>
        <w:jc w:val="center"/>
        <w:rPr>
          <w:rFonts w:ascii="PT Astra Serif" w:hAnsi="PT Astra Serif"/>
          <w:b/>
          <w:i/>
          <w:szCs w:val="28"/>
        </w:rPr>
      </w:pPr>
      <w:r w:rsidRPr="005121B4">
        <w:rPr>
          <w:rFonts w:ascii="PT Astra Serif" w:hAnsi="PT Astra Serif"/>
          <w:b/>
          <w:i/>
          <w:szCs w:val="28"/>
        </w:rPr>
        <w:t xml:space="preserve"> </w:t>
      </w:r>
    </w:p>
    <w:p w:rsidR="00A517FA" w:rsidRPr="005121B4" w:rsidRDefault="00A517FA" w:rsidP="00A517FA">
      <w:pPr>
        <w:jc w:val="center"/>
        <w:rPr>
          <w:rFonts w:ascii="PT Astra Serif" w:hAnsi="PT Astra Serif"/>
          <w:b/>
          <w:i/>
          <w:szCs w:val="28"/>
        </w:rPr>
      </w:pPr>
      <w:r w:rsidRPr="005121B4">
        <w:rPr>
          <w:rFonts w:ascii="PT Astra Serif" w:hAnsi="PT Astra Serif"/>
          <w:b/>
          <w:i/>
          <w:szCs w:val="28"/>
        </w:rPr>
        <w:t xml:space="preserve">  </w:t>
      </w:r>
    </w:p>
    <w:p w:rsidR="00A517FA" w:rsidRPr="00A517FA" w:rsidRDefault="00A517FA" w:rsidP="00A517FA">
      <w:pPr>
        <w:spacing w:before="100" w:beforeAutospacing="1" w:after="100" w:afterAutospacing="1"/>
        <w:jc w:val="center"/>
        <w:outlineLvl w:val="0"/>
        <w:rPr>
          <w:rFonts w:ascii="PT Astra Serif" w:eastAsia="Times New Roman" w:hAnsi="PT Astra Serif"/>
          <w:b/>
          <w:bCs/>
          <w:kern w:val="36"/>
          <w:sz w:val="36"/>
          <w:szCs w:val="36"/>
          <w:lang w:eastAsia="ru-RU"/>
        </w:rPr>
      </w:pPr>
      <w:r w:rsidRPr="00A517FA">
        <w:rPr>
          <w:rFonts w:ascii="PT Astra Serif" w:eastAsia="Times New Roman" w:hAnsi="PT Astra Serif"/>
          <w:b/>
          <w:bCs/>
          <w:kern w:val="36"/>
          <w:sz w:val="36"/>
          <w:szCs w:val="36"/>
          <w:lang w:eastAsia="ru-RU"/>
        </w:rPr>
        <w:t>«Здоровьесберегающие технологии»</w:t>
      </w:r>
    </w:p>
    <w:p w:rsidR="00A517FA" w:rsidRPr="005121B4" w:rsidRDefault="00A517FA" w:rsidP="00A517FA">
      <w:pPr>
        <w:pStyle w:val="NoSpacing1"/>
        <w:jc w:val="center"/>
        <w:rPr>
          <w:rFonts w:ascii="PT Astra Serif" w:eastAsia="Calibri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4199890"/>
            <wp:effectExtent l="0" t="0" r="3810" b="0"/>
            <wp:docPr id="5499785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FA" w:rsidRDefault="00A517FA" w:rsidP="00A517FA">
      <w:pPr>
        <w:pStyle w:val="NoSpacing1"/>
        <w:jc w:val="right"/>
        <w:rPr>
          <w:rFonts w:ascii="PT Astra Serif" w:eastAsia="Calibri" w:hAnsi="PT Astra Serif"/>
          <w:sz w:val="28"/>
          <w:szCs w:val="28"/>
        </w:rPr>
      </w:pPr>
    </w:p>
    <w:p w:rsidR="00A517FA" w:rsidRDefault="00A517FA" w:rsidP="00A517FA">
      <w:pPr>
        <w:pStyle w:val="NoSpacing1"/>
        <w:jc w:val="right"/>
        <w:rPr>
          <w:rFonts w:ascii="PT Astra Serif" w:eastAsia="Calibri" w:hAnsi="PT Astra Serif"/>
          <w:sz w:val="28"/>
          <w:szCs w:val="28"/>
        </w:rPr>
      </w:pPr>
    </w:p>
    <w:p w:rsidR="00A517FA" w:rsidRDefault="00A517FA" w:rsidP="00A517FA">
      <w:pPr>
        <w:pStyle w:val="NoSpacing1"/>
        <w:jc w:val="right"/>
        <w:rPr>
          <w:rFonts w:ascii="PT Astra Serif" w:eastAsia="Calibri" w:hAnsi="PT Astra Serif"/>
          <w:sz w:val="28"/>
          <w:szCs w:val="28"/>
        </w:rPr>
      </w:pPr>
    </w:p>
    <w:p w:rsidR="00A517FA" w:rsidRPr="005121B4" w:rsidRDefault="00A517FA" w:rsidP="00A517FA">
      <w:pPr>
        <w:pStyle w:val="NoSpacing1"/>
        <w:jc w:val="right"/>
        <w:rPr>
          <w:rFonts w:ascii="PT Astra Serif" w:eastAsia="Calibri" w:hAnsi="PT Astra Serif"/>
          <w:sz w:val="28"/>
          <w:szCs w:val="28"/>
        </w:rPr>
      </w:pPr>
      <w:r w:rsidRPr="005121B4">
        <w:rPr>
          <w:rFonts w:ascii="PT Astra Serif" w:eastAsia="Calibri" w:hAnsi="PT Astra Serif"/>
          <w:sz w:val="28"/>
          <w:szCs w:val="28"/>
        </w:rPr>
        <w:t xml:space="preserve"> </w:t>
      </w:r>
    </w:p>
    <w:p w:rsidR="00A517FA" w:rsidRPr="005121B4" w:rsidRDefault="00A517FA" w:rsidP="00A517FA">
      <w:pPr>
        <w:jc w:val="right"/>
        <w:rPr>
          <w:rFonts w:ascii="PT Astra Serif" w:eastAsia="Times New Roman" w:hAnsi="PT Astra Serif"/>
          <w:iCs/>
          <w:szCs w:val="28"/>
        </w:rPr>
      </w:pPr>
      <w:r w:rsidRPr="005121B4">
        <w:rPr>
          <w:rFonts w:ascii="PT Astra Serif" w:hAnsi="PT Astra Serif"/>
          <w:iCs/>
          <w:szCs w:val="28"/>
        </w:rPr>
        <w:t xml:space="preserve">Подготовил: Шкурченко И.С. </w:t>
      </w:r>
    </w:p>
    <w:p w:rsidR="00A517FA" w:rsidRPr="005121B4" w:rsidRDefault="00A517FA" w:rsidP="00A517FA">
      <w:pPr>
        <w:jc w:val="center"/>
        <w:rPr>
          <w:rFonts w:ascii="PT Astra Serif" w:hAnsi="PT Astra Serif"/>
          <w:b/>
          <w:i/>
          <w:szCs w:val="28"/>
        </w:rPr>
      </w:pPr>
      <w:r w:rsidRPr="005121B4">
        <w:rPr>
          <w:rFonts w:ascii="PT Astra Serif" w:hAnsi="PT Astra Serif"/>
          <w:b/>
          <w:i/>
          <w:szCs w:val="28"/>
        </w:rPr>
        <w:t xml:space="preserve"> </w:t>
      </w:r>
    </w:p>
    <w:p w:rsidR="00A517FA" w:rsidRPr="005121B4" w:rsidRDefault="00A517FA" w:rsidP="00A517FA">
      <w:pPr>
        <w:jc w:val="center"/>
        <w:rPr>
          <w:rFonts w:ascii="PT Astra Serif" w:hAnsi="PT Astra Serif"/>
          <w:b/>
          <w:iCs/>
          <w:szCs w:val="28"/>
        </w:rPr>
      </w:pPr>
      <w:r w:rsidRPr="005121B4">
        <w:rPr>
          <w:rFonts w:ascii="PT Astra Serif" w:hAnsi="PT Astra Serif"/>
          <w:b/>
          <w:iCs/>
          <w:szCs w:val="28"/>
        </w:rPr>
        <w:t>Балашов, 202</w:t>
      </w:r>
      <w:r>
        <w:rPr>
          <w:rFonts w:ascii="PT Astra Serif" w:hAnsi="PT Astra Serif"/>
          <w:b/>
          <w:iCs/>
          <w:szCs w:val="28"/>
        </w:rPr>
        <w:t>4</w:t>
      </w:r>
      <w:r w:rsidRPr="005121B4">
        <w:rPr>
          <w:rFonts w:ascii="PT Astra Serif" w:hAnsi="PT Astra Serif"/>
          <w:b/>
          <w:iCs/>
          <w:szCs w:val="28"/>
        </w:rPr>
        <w:t>г.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Здоровье человека, особенно ребенка, всегда будет актуальной темой. Дошкольный возраст является решающим этапом в формировании основ психического и физического здоровья детей. Именно в эти годы интенсивно формируются органы и развиваются функциональные системы организма. В последние годы замечена устойчивая тенденция снижения уровня здоровья дошкольников, все больше детей имеют нарушения физического и психического развития. Поэтому подготовка дошкольников к здоровому образу жизни должна стать приоритетным направлением деятельности педагога в ДОО.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Необходимо повысить эффективность образовательного процесса в целях «становления у дошкольников ценности здорового образа жизни, овладения его элементарными нормами и правилами (в питании, двигательном режиме, закаливании, при формировании полезных привычек и др.)» (ФГОС ДО). Эта цель может быть достигнута путем использования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здоровесберегающих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технологий в образовательном процессе ДОО.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 настоящей работы: раскрыть актуальность внедрения здоровьесберегающих технологий в ДОО и описать механизмы осуществления этой деятельности.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4F81BD"/>
          <w:sz w:val="28"/>
          <w:szCs w:val="28"/>
          <w:bdr w:val="none" w:sz="0" w:space="0" w:color="auto" w:frame="1"/>
        </w:rPr>
        <w:t>Общие понятия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Здоровьесберегающие технологии – это организованная совокупность приемов, программ, методов организации процесса образования, которая не причиняет ущерба здоровью детей; направленные на решение задачи сохранения, поддержания и обогащения здоровья субъектов педагогического процесса: детей, педагогов и родителей.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Цель здоровьесберегающей 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здоровья, сохранение и укрепление здоровья, профилактика различных заболеваний и формирование у воспитанников мотивации к ведению здорового образа жизни.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Эта цель инструктором по физкультуре достигается путем решения следующих задач: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обучение дошкольников жизненно важным двигательным навыкам и умениям;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содействие правильному физическому развитию детей;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укрепление здоровья и профилактика заболеваний воспитанников средствами физической культуры и двигательной активности;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формирование мотивации у дошкольников к здоровому образу жизни.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FFFF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Существует множество определений понятия «здоровье». Воспользуемся нормативным определением, данным Всемирной организацией здравоохранения, согласно которому здоровье —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Инструктор по физической культуре в ДОО может сделать для оздоровления дошкольника гораздо больше, чем любой врач. Его основная задача – сохранение и укрепление здоровья дошкольников, воспитание внимательного отношения к своему организму и развитие в детях стремления быть физически сильными и развитыми.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В. А. Сухомлинский писал: 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Я считаю, что одним из средств решения проблем сохранения и укрепления здоровья детей являются здоровьесберегающие технологии, без которых немыслим качественный образовательный процесс.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Наиболее эффективно и необходимо применение здоровьесберегающих технологий в случаях: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гиподинамии (нарушения функций опорно-двигательного аппарата, кровообращения, дыхания, пищеварения, нарушения зрения и т.п.);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детских стрессов (нервных расстройств вследствие отрицательной психологической обстановки в семье, излишнего шума и нервности в детском коллективе);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тревожности (недостатка эмоциональной поддержки в дошкольном учреждении и семье, недостатка информации).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Существует несколько направлений работы ДОО по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здоровьесбережению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 одно из них — физкультурно-оздоровительное, которое включает развитие физических качеств, умений и навыков, реализацию потребности ребенка в двигательной активности и приобщение к спорту и физической культуре. Именно это направление и реализуется мной, как инструктором по физкультуре, а здоровьесберегающие технологии являются ведущими во всей моей спортивной и физкультурно-оздоровительной работе в ДОО.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4F81BD"/>
          <w:sz w:val="28"/>
          <w:szCs w:val="28"/>
          <w:bdr w:val="none" w:sz="0" w:space="0" w:color="auto" w:frame="1"/>
        </w:rPr>
        <w:t>Применение здоровьесберегающих технологий в деятельности инструктора по физкультуре в условиях ДОО.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4F81BD"/>
          <w:sz w:val="28"/>
          <w:szCs w:val="28"/>
          <w:bdr w:val="none" w:sz="0" w:space="0" w:color="auto" w:frame="1"/>
        </w:rPr>
        <w:t>Формы организации, методы и приемы работы.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каждой группе  оборудован "Центр здоровья". В нем находятся традиционные пособия (массажеры, массажные коврики, спортивный инвентарь), а также нестандартное оборудование, изготовленное педагогами самостоятельно: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"Сухой аквариум". Он способствует снятию напряжения и усталости, расслабляет мышцы плечевого пояса.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Пробковый коврик. Ходьба по такому коврику обеспечивает массаж стоп ног.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Вертушки, султанчики. Необходимы для развития речевого дыхания, чтобы тренировать работу легких, увеличивать их объем.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Массажеры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, в том числе самодельные. Известно, что на ладонях рук есть много точек, массажируя которые можно воздействовать на разные точки организма.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Коврики и веревки с узелками. Нужны для массажа ступней ног, который способствует развитию координации движений.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С Использованием данного оборудования проводится бодрящая гимнастика  после дневного сна, босиком под музыку.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режим для включены следующие здоровьесберегающие методики: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гимнастика для глаз (снимает статическое напряжение глазных мышц, улучшает кровообращение);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мимические разминки;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пальчиковая гимнастика (влияет на развитие мелкой моторики, стимулирует развитие речи, внимания, пространственного мышления, помогает развить быстроту реакции);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дыхательная гимнастика (укрепляет и развивает грудную клетку);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точечный массаж;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упражнения и игры для коррекции и профилактики осанки и плоскостопия.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результате здоровьесберегающая деятельность формирует у ребенка мотивацию к здоровому образу жизни, полноценное развитие.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Для реализации здоровьесберегающих технологий в физкультурно-оздоровительной работе в условиях ДОУ нами используются следующие формы и методы: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Динамические паузы.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Организует и проводит инструктор по физической культуре или воспитатель в перерывах между занятиями малой подвижности в течение 3 – 5 минут. Сюда входят элементы дыхательной гимнастики, гимнастики для глаз. Дыхательная гимнастика – может применяться как в заключительной части, так и внутри занятия. Способствует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восстанавлению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дыхания, стимулирует кровообращение и имеет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оздоравливающий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эффект. Правильное дыхание помогает избежать гайморита, астмы, неврозов, избавляет от насморка, головной боли, простуды, расстройства ЖКТ, сна, помогает быстро восстановить работоспособность после физического и умственного утомления.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Чтобы дыхание было полноценным, должны быть соблюдены следующие правила: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Дышать нужно только через нос, ритмично и равномерно;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Стараться наполнять легкие воздухом по максимуму на вдохе, а на выдохе максимально выдыхать;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Занятия должны быть прекращены при возникновении малейшего дискомфорта;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Дыхательная гимнастика должна проходить в хорошо проветренном помещении, в доброжелательной обстановке;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Комплекс упражнений воспитанники должны осваивать постепенно. Через каждую неделю прибавляется по одному упражнению.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Физминутки</w:t>
      </w:r>
      <w:proofErr w:type="spellEnd"/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Организует и проводит инструктор по физической культуре или воспитатель в середине занятия.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Систематическое проведение физкультминуток способствует улучшению физического, психоэмоционального состояния, меняет отношение к себе и своему здоровью в лучшую сторону.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Подвижные и спортивные игры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Проводить их должны воспитатели или руководитель физического воспитания. Используются в качестве физкультурного занятия в спортзале, в игровой комнате или на прогулке и на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оздоровительных мероприятиях. Игры могут быть как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малой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так и средней степени подвижности. Это наиболее комфортный для детей способ усвоения знаний и приобретения двигательных навыков.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Релаксация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Проводит руководитель физвоспитании в любом подходящем помещении. Подходит для всех возрастных групп. Во время проведения релаксации рекомендуется использование спокойной классической музыки (Рахманинов, Чайковский, звуки природы). Необходима для отдыха и успокоения, душевного равновесия. Применяется в заключительной части занятия, но в случае перевозбуждения детей может использоваться и внутри занятия.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Гимнастика для глаз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Должна проводиться ежедневно, по 3 – 5 минут, в любое свободное время, на занятиях. Снимает зрительную нагрузку.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Бодрящая гимнастика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Организуется и проводится ежедневно после дневного сна, 5 – 10 минут. Свободная форма проведения: обширное умывание, упражнения в кроватках; ходьба по рельефным дощечкам, разнообразным массажным коврикам.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Гимнастика ортопедическая и корригирующая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Проводится в разных формах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оздоровительной работы.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Физкультурные занятия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Должны проходить в хорошо проветренном помещении,  3 раза в неделю, в спортзале, для детей старшего дошкольного возраста 1 занятие – на улице. Длительность проведения: младший возраст – 15 – 20 минут, средний – 20 минут, старший возраст – 25 – 30 минут. Проводит инструктор по  физической культуре или воспитатели.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Самомассаж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Проводится в разных формах физкультурно-оздоровительной работы, либо во время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физминуток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 целью профилактики простудных заболеваний. Самомассаж проводится с использованием массажных мячиков во время разминки или в конце занятий. Способствует оздоровлению организма и благоприятно влияет на психику ребенка;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Корригирующие упражнения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Используются упражнения, способствующие формированию правильной осанки и ее коррекции;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Ортопедические упражнения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Включение в занятия упражнений для коррекции и профилактики плоскостопия и формирования правильного свода стопы;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Стретчинг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Включение упражнений на растяжку. Такие упражнения повышают уровень гибкости, подвижности и эластичности мышечной системы.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Ритмопластика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Включение элементов гимнастики, хореографии, танцев и их музыкальное сопровождение. Ритмопластика способствует формированию разносторонне физически и творчески развитой личности;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Пальчиковая гимнастика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Применяется в заключительной части занятий или для переключения внимания, улучшает координацию движений и мелкую моторику;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Фитбол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- гимнастика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Упражнения с использованием мячей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фитболов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В основном используется во время занятия и в досуговой деятельности. Способствует укреплению мышц торса, что является профилактикой нарушений осанки.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Беседы о здоровье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Включение в занятия и другие формы формы совместной деятельности с детьми познавательного материала о здоровье с целью приобщения детей к здоровому образу жизни и пониманию ими влияния физкультурно-оздоровительной деятельности на организм.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Активный отдых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Проведение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оздоровительных мероприятий, досугов, развлечений, праздников, где дети ведут себя более раскованно, проявляют больше  инициативы, самостоятельности. Такие мероприятия способствуют закреплению приобретенных навыков и развитию творческих способностей.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Работа с родителями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Проводится в форме сообщений и консультаций на родительских собраниях, анкетирования, индивидуальных бесед с родителями и размещения информации в тематических папках – передвижках и на стендах.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главное, в активных формах: игровых практикумах, совместных спортивных развлечениях, соревнованиях, праздниках. Это позволяет создать мотивацию у детей и родителей к занятиям физкультурой и спортом, к здоровому образу жизни.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Работа с воспитателями и специалистами ДОО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Проведение консультаций и разъяснительной работы в сфере физкультурно-оздоровительной деятельности на педсоветах, семинарах, мастер-классах и личных беседах.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Создание развивающей предметно-пространственной среды</w:t>
      </w:r>
      <w:r>
        <w:rPr>
          <w:color w:val="000000"/>
          <w:sz w:val="28"/>
          <w:szCs w:val="28"/>
          <w:bdr w:val="none" w:sz="0" w:space="0" w:color="auto" w:frame="1"/>
        </w:rPr>
        <w:t xml:space="preserve"> Приобретение спортивных снарядов, атрибутов, модулей, массажных ковриков и дорожек, тренажёров и других предметов, необходимых для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проведения физкультурно-оздоровительной работы, создание различных картотек, разработка специальных оздоровительных комплексов.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Реализуя здоровьесберегающие технологии при планировании и ведении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оздоровительной деятельности в ДОО, инструктору по физической культуре необходимо соблюдать следующие 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правила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 Использовать здоровьесберегающие технологии в комплексе и в соответствии с требованиями СанПин и ФГОС ДО.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 Постоянно взаимодействовать с медицинским работником ДОУ, учитывать состояние здоровья детей и результаты медицинских осмотров.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 Создавать оптимальное сочетание различных форм и методов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оздоровительной деятельности, чередовать их с расслаблением и отдыхом, соблюдая при этом рациональную насыщенность занятий.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4. Включать в занятия краткие разъяснения, связанные со здоровьем и строением организма, способствующие формированию у дошкольников ценности здорового образа жизни и потребности в нем. В здоровый образ жизни входит адекватная физическая активность, личная гигиена, рациональное питание, здоровый психологический климат в семье, школе, детском саду, внимательное отношение к личному здоровью, отсутствие вредных привычек.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5. Применять методы и приёмы обучения, способствующие развитию инициативы и творческого самовыражения дошкольников.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6. Осуществлять индивидуальный подход к воспитанникам и учитывать их личностные и физические возможности.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7. Создавать благоприятную атмосферу и положительный эмоциональный фон.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8. Наблюдать, анализировать и оценивать свою деятельность в течение каждого занятия или мероприятия, особенно в итоговой его части и на протяжении всего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воспитательного процесса.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9.         Не допускать травм и состояния переутомления у детей.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10. Помнить, что развивая физические качества, нельзя забывать про психическое, социальное и духовно-нравственное воспитание ребенка.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11. Заботиться о здоровье детей необходимо каждый день и на каждом занятии, с обязательным учетом того, что уже было сделано ранее в рамках физкультурно-оздоровительных мероприятий и непосредственно в учебно-воспитательной работе.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12. Создавать искренние и доверительные взаимоотношений с воспитанниками – с одной стороны понимать и вникать во внутренний мир каждого ребенка, и с другой стороны, стремиться быть адекватно понятым детьми и каждым ребенком в частности.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Принципы</w:t>
      </w:r>
      <w:r>
        <w:rPr>
          <w:color w:val="000000"/>
          <w:sz w:val="28"/>
          <w:szCs w:val="28"/>
          <w:bdr w:val="none" w:sz="0" w:space="0" w:color="auto" w:frame="1"/>
        </w:rPr>
        <w:t> здоровьесберегающих технологий: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принцип «Не навреди!»;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принцип сознательности и активности;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непрерывности здоровьесберегающего процесса;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систематичности и последовательности;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принцип доступности и индивидуальности;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всестороннего и гармонического развития личности;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системного чередования нагрузок и отдыха;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постепенного наращивания оздоровительных воздействий;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– возрастной адекватности здоровьесберегающего процесса и др.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Главное условие при проведении занятий с использованием здоровьесберегающих технологий это – доброжелательное отношение к детям. Если к ребенку проявляют искренний интерес – занятия физкультурой для него в радость, и не принципиально где и в какой форме будут проводиться эти занятия.  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366091"/>
          <w:sz w:val="28"/>
          <w:szCs w:val="28"/>
          <w:bdr w:val="none" w:sz="0" w:space="0" w:color="auto" w:frame="1"/>
        </w:rPr>
        <w:t>Заключение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Таким образом, здоровьесберегающие технологии можно рассматривать как одну из самых перспективных систем, их применение в работе повысит качество образовательного процесса, сформирует у педагогов и родителей ценностные ориентации, направленные на сохранение здоровья и гармоничное развитие воспитанников; понимание того, что, здоровье – это ДАР, который нужно не растрачивать попусту, а сохранять и приумножать, начиная с самого раннего возраста.</w:t>
      </w:r>
    </w:p>
    <w:p w:rsidR="00A517FA" w:rsidRDefault="00A517FA" w:rsidP="00A517F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Комплексное применение здоровьесберегающих технологий в моей работе повышает результативность и эффективность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физкультурно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 образовательного процесса, укрепляет здоровье детей и формирует у них стойкую мотивацию к здоровому образу жизни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A517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517FA"/>
    <w:rsid w:val="006C0B77"/>
    <w:rsid w:val="008242FF"/>
    <w:rsid w:val="00870751"/>
    <w:rsid w:val="00922C48"/>
    <w:rsid w:val="00A517FA"/>
    <w:rsid w:val="00AE0341"/>
    <w:rsid w:val="00B915B7"/>
    <w:rsid w:val="00CC67E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7F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NoSpacing1">
    <w:name w:val="No Spacing1"/>
    <w:basedOn w:val="a"/>
    <w:rsid w:val="00A517FA"/>
    <w:pPr>
      <w:spacing w:before="100" w:beforeAutospacing="1" w:after="100" w:afterAutospacing="1"/>
    </w:pPr>
    <w:rPr>
      <w:rFonts w:ascii="Calibri" w:eastAsia="Times New Roman" w:hAnsi="Calibri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7E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2328</Words>
  <Characters>13272</Characters>
  <Application>Microsoft Office Word</Application>
  <DocSecurity>0</DocSecurity>
  <Lines>110</Lines>
  <Paragraphs>31</Paragraphs>
  <ScaleCrop>false</ScaleCrop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2024-05-01T16:31:00Z</dcterms:created>
  <dcterms:modified xsi:type="dcterms:W3CDTF">2024-05-01T16:31:00Z</dcterms:modified>
</cp:coreProperties>
</file>