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r>
        <w:t xml:space="preserve">Консультация для родителей на тему: </w:t>
      </w:r>
    </w:p>
    <w:p>
      <w:pPr>
        <w:pStyle w:val="5"/>
        <w:jc w:val="center"/>
      </w:pPr>
      <w:r>
        <w:t>«Обогащение</w:t>
      </w:r>
      <w:r>
        <w:rPr>
          <w:spacing w:val="-6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запаса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условиях»</w:t>
      </w:r>
    </w:p>
    <w:p>
      <w:pPr>
        <w:pStyle w:val="4"/>
        <w:spacing w:before="171" w:line="276" w:lineRule="auto"/>
        <w:ind w:right="105"/>
      </w:pPr>
      <w:r>
        <w:t>Всем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хочется,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образованными, умными людьми. Умственное развитие детей тесно связано с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словаря,</w:t>
      </w:r>
      <w:r>
        <w:rPr>
          <w:spacing w:val="-67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звукопроизношение даёт</w:t>
      </w:r>
      <w:r>
        <w:rPr>
          <w:spacing w:val="1"/>
        </w:rPr>
        <w:t xml:space="preserve"> </w:t>
      </w:r>
      <w:r>
        <w:t>возможность детям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 и явлениями.</w:t>
      </w:r>
    </w:p>
    <w:p>
      <w:pPr>
        <w:pStyle w:val="4"/>
        <w:spacing w:before="119" w:line="276" w:lineRule="auto"/>
        <w:ind w:right="105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57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необходимости,</w:t>
      </w:r>
      <w:r>
        <w:rPr>
          <w:spacing w:val="57"/>
        </w:rPr>
        <w:t xml:space="preserve"> </w:t>
      </w:r>
      <w:r>
        <w:t>помощь</w:t>
      </w:r>
      <w:r>
        <w:rPr>
          <w:spacing w:val="59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специалиста</w:t>
      </w:r>
      <w:r>
        <w:rPr>
          <w:spacing w:val="60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логопеда.</w:t>
      </w:r>
      <w:r>
        <w:rPr>
          <w:spacing w:val="56"/>
        </w:rPr>
        <w:t xml:space="preserve"> </w:t>
      </w:r>
      <w:r>
        <w:t>Но</w:t>
      </w:r>
      <w:r>
        <w:rPr>
          <w:spacing w:val="5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>
      <w:pPr>
        <w:pStyle w:val="4"/>
        <w:spacing w:before="122" w:line="276" w:lineRule="auto"/>
      </w:pPr>
      <w:r>
        <w:t>Помощь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ценна,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родительское мнение является наиболее авторитетным для ребёнка, только у</w:t>
      </w:r>
      <w:r>
        <w:rPr>
          <w:spacing w:val="1"/>
        </w:rPr>
        <w:t xml:space="preserve"> </w:t>
      </w:r>
      <w:r>
        <w:t>родителей есть возможность ежедневно закреплять формируемые навыки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"живого",</w:t>
      </w:r>
      <w:r>
        <w:rPr>
          <w:spacing w:val="-4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>
      <w:pPr>
        <w:pStyle w:val="4"/>
        <w:spacing w:before="120" w:line="276" w:lineRule="auto"/>
        <w:ind w:right="107"/>
      </w:pPr>
      <w:bookmarkStart w:id="0" w:name="_GoBack"/>
      <w:r>
        <w:t>Обогащение пассивного и активного словаря ребёнка и развитие у него</w:t>
      </w:r>
      <w:r>
        <w:rPr>
          <w:spacing w:val="1"/>
        </w:rPr>
        <w:t xml:space="preserve"> </w:t>
      </w:r>
      <w:r>
        <w:t>грамматически правильной фразовой и связной речи – это задача, которую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 обязаны решать</w:t>
      </w:r>
      <w:r>
        <w:rPr>
          <w:spacing w:val="-1"/>
        </w:rPr>
        <w:t xml:space="preserve"> </w:t>
      </w:r>
      <w:r>
        <w:t>ежедневно.</w:t>
      </w:r>
    </w:p>
    <w:bookmarkEnd w:id="0"/>
    <w:p>
      <w:pPr>
        <w:pStyle w:val="4"/>
        <w:spacing w:before="121" w:line="276" w:lineRule="auto"/>
        <w:ind w:right="105"/>
      </w:pPr>
      <w:r>
        <w:t>Как проводить домашние занятия по развитию речи? Для этого ничего</w:t>
      </w:r>
      <w:r>
        <w:rPr>
          <w:spacing w:val="1"/>
        </w:rPr>
        <w:t xml:space="preserve"> </w:t>
      </w:r>
      <w:r>
        <w:t>специально не нужно организовывать. Поводом и предметом для речевого</w:t>
      </w:r>
      <w:r>
        <w:rPr>
          <w:spacing w:val="1"/>
        </w:rPr>
        <w:t xml:space="preserve"> </w:t>
      </w:r>
      <w:r>
        <w:t>развития детей может стать абсолютно любой предмет, явление природы,</w:t>
      </w:r>
      <w:r>
        <w:rPr>
          <w:spacing w:val="1"/>
        </w:rPr>
        <w:t xml:space="preserve"> </w:t>
      </w:r>
      <w:r>
        <w:t>ваши привычные домашние дела, поступки, настроение, детские книжки и</w:t>
      </w:r>
      <w:r>
        <w:rPr>
          <w:spacing w:val="1"/>
        </w:rPr>
        <w:t xml:space="preserve"> </w:t>
      </w:r>
      <w:r>
        <w:t>картинки в</w:t>
      </w:r>
      <w:r>
        <w:rPr>
          <w:spacing w:val="-1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мультфильмы.</w:t>
      </w:r>
    </w:p>
    <w:p>
      <w:pPr>
        <w:pStyle w:val="4"/>
        <w:spacing w:before="119"/>
        <w:ind w:left="810" w:right="0" w:firstLine="0"/>
      </w:pPr>
      <w:r>
        <w:t>Итак,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посмотрели</w:t>
      </w:r>
      <w:r>
        <w:rPr>
          <w:spacing w:val="-1"/>
        </w:rPr>
        <w:t xml:space="preserve"> </w:t>
      </w:r>
      <w:r>
        <w:t>перед собой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увидели,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яблоко.</w:t>
      </w:r>
    </w:p>
    <w:p>
      <w:pPr>
        <w:pStyle w:val="4"/>
        <w:spacing w:before="168" w:line="276" w:lineRule="auto"/>
      </w:pPr>
      <w:r>
        <w:t>Прекрасно, считайте, что у вас в руках готовый методический материал</w:t>
      </w:r>
      <w:r>
        <w:rPr>
          <w:spacing w:val="-67"/>
        </w:rPr>
        <w:t xml:space="preserve"> </w:t>
      </w:r>
      <w:r>
        <w:t xml:space="preserve">для развития речи ребёнка, причём любого возраста. </w:t>
      </w:r>
    </w:p>
    <w:p>
      <w:pPr>
        <w:pStyle w:val="4"/>
        <w:spacing w:before="168" w:line="276" w:lineRule="auto"/>
      </w:pPr>
      <w:r>
        <w:t>Для начала устройте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rPr>
          <w:b/>
        </w:rPr>
        <w:t>«Подбери</w:t>
      </w:r>
      <w:r>
        <w:rPr>
          <w:b/>
          <w:spacing w:val="1"/>
        </w:rPr>
        <w:t xml:space="preserve"> </w:t>
      </w:r>
      <w:r>
        <w:rPr>
          <w:b/>
        </w:rPr>
        <w:t>словечко»</w:t>
      </w:r>
      <w:r>
        <w:rPr>
          <w:b/>
          <w:spacing w:val="1"/>
        </w:rPr>
        <w:t xml:space="preserve"> </w:t>
      </w:r>
      <w:r>
        <w:t>(Яблоко</w:t>
      </w:r>
      <w:r>
        <w:rPr>
          <w:spacing w:val="1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сладкое,</w:t>
      </w:r>
      <w:r>
        <w:rPr>
          <w:spacing w:val="1"/>
        </w:rPr>
        <w:t xml:space="preserve"> </w:t>
      </w:r>
      <w:r>
        <w:t>сочное,</w:t>
      </w:r>
      <w:r>
        <w:rPr>
          <w:spacing w:val="1"/>
        </w:rPr>
        <w:t xml:space="preserve"> </w:t>
      </w:r>
      <w:r>
        <w:t>круглое,</w:t>
      </w:r>
      <w:r>
        <w:rPr>
          <w:spacing w:val="-2"/>
        </w:rPr>
        <w:t xml:space="preserve"> </w:t>
      </w:r>
      <w:r>
        <w:t>большое,</w:t>
      </w:r>
      <w:r>
        <w:rPr>
          <w:spacing w:val="-2"/>
        </w:rPr>
        <w:t xml:space="preserve"> </w:t>
      </w:r>
      <w:r>
        <w:t>блестящее,</w:t>
      </w:r>
      <w:r>
        <w:rPr>
          <w:spacing w:val="-1"/>
        </w:rPr>
        <w:t xml:space="preserve"> </w:t>
      </w:r>
      <w:r>
        <w:t>спелое,</w:t>
      </w:r>
      <w:r>
        <w:rPr>
          <w:spacing w:val="-3"/>
        </w:rPr>
        <w:t xml:space="preserve"> </w:t>
      </w:r>
      <w:r>
        <w:t>душистое, жёлтое,</w:t>
      </w:r>
      <w:r>
        <w:rPr>
          <w:spacing w:val="-1"/>
        </w:rPr>
        <w:t xml:space="preserve"> </w:t>
      </w:r>
      <w:r>
        <w:t>тяжёлое,</w:t>
      </w:r>
      <w:r>
        <w:rPr>
          <w:spacing w:val="-2"/>
        </w:rPr>
        <w:t xml:space="preserve"> </w:t>
      </w:r>
      <w:r>
        <w:t>вымытое).</w:t>
      </w:r>
    </w:p>
    <w:p>
      <w:pPr>
        <w:pStyle w:val="4"/>
        <w:spacing w:before="120" w:line="278" w:lineRule="auto"/>
        <w:ind w:right="111"/>
      </w:pPr>
      <w:r>
        <w:t>А пока оно ещё целое, его можно срисовать и заштриховать. Готовая</w:t>
      </w:r>
      <w:r>
        <w:rPr>
          <w:spacing w:val="1"/>
        </w:rPr>
        <w:t xml:space="preserve"> </w:t>
      </w:r>
      <w:r>
        <w:t>картинка</w:t>
      </w:r>
      <w:r>
        <w:rPr>
          <w:spacing w:val="-1"/>
        </w:rPr>
        <w:t xml:space="preserve"> </w:t>
      </w:r>
      <w:r>
        <w:t>пусть украсит</w:t>
      </w:r>
      <w:r>
        <w:rPr>
          <w:spacing w:val="-1"/>
        </w:rPr>
        <w:t xml:space="preserve"> </w:t>
      </w:r>
      <w:r>
        <w:t>стену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комнате.</w:t>
      </w:r>
    </w:p>
    <w:p>
      <w:pPr>
        <w:pStyle w:val="4"/>
        <w:spacing w:before="115" w:line="276" w:lineRule="auto"/>
        <w:ind w:right="103"/>
      </w:pP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 xml:space="preserve">повнимательней и сравнить между собой - игра с союзом А - </w:t>
      </w:r>
      <w:r>
        <w:rPr>
          <w:b/>
        </w:rPr>
        <w:t>«Сравни два</w:t>
      </w:r>
      <w:r>
        <w:rPr>
          <w:b/>
          <w:spacing w:val="1"/>
        </w:rPr>
        <w:t xml:space="preserve"> </w:t>
      </w:r>
      <w:r>
        <w:rPr>
          <w:b/>
        </w:rPr>
        <w:t xml:space="preserve">яблока» </w:t>
      </w:r>
      <w:r>
        <w:t>(первое яблоко жёлтое, а второе - красное; одно сладкое, а другое с</w:t>
      </w:r>
      <w:r>
        <w:rPr>
          <w:spacing w:val="1"/>
        </w:rPr>
        <w:t xml:space="preserve"> </w:t>
      </w:r>
      <w:r>
        <w:t>кислинкой; у</w:t>
      </w:r>
      <w:r>
        <w:rPr>
          <w:spacing w:val="-6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коричневые</w:t>
      </w:r>
      <w:r>
        <w:rPr>
          <w:spacing w:val="-1"/>
        </w:rPr>
        <w:t xml:space="preserve"> </w:t>
      </w:r>
      <w:r>
        <w:t>семечки,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второго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белые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>
      <w:pPr>
        <w:pStyle w:val="4"/>
        <w:spacing w:before="119" w:line="276" w:lineRule="auto"/>
        <w:ind w:right="115"/>
      </w:pPr>
      <w:r>
        <w:t>Аналогичным образом любой предмет, ситуация, впечатление могут</w:t>
      </w:r>
      <w:r>
        <w:rPr>
          <w:spacing w:val="1"/>
        </w:rPr>
        <w:t xml:space="preserve"> </w:t>
      </w:r>
      <w:r>
        <w:t>послужить</w:t>
      </w:r>
      <w:r>
        <w:rPr>
          <w:spacing w:val="-2"/>
        </w:rPr>
        <w:t xml:space="preserve"> </w:t>
      </w:r>
      <w:r>
        <w:t>материалом и</w:t>
      </w:r>
      <w:r>
        <w:rPr>
          <w:spacing w:val="1"/>
        </w:rPr>
        <w:t xml:space="preserve"> </w:t>
      </w:r>
      <w:r>
        <w:t>поводом</w:t>
      </w:r>
      <w:r>
        <w:rPr>
          <w:spacing w:val="-4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речи.</w:t>
      </w:r>
    </w:p>
    <w:p>
      <w:pPr>
        <w:spacing w:line="276" w:lineRule="auto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99" w:charSpace="0"/>
        </w:sectPr>
      </w:pPr>
    </w:p>
    <w:p>
      <w:pPr>
        <w:pStyle w:val="4"/>
        <w:spacing w:before="67" w:line="276" w:lineRule="auto"/>
        <w:ind w:right="107"/>
      </w:pPr>
      <w:r>
        <w:t>Полезно проводить разнообразные наблюдения за погодой, 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транспортом. Всё это обязательно нужно комментировать, обсуждать. Новые,</w:t>
      </w:r>
      <w:r>
        <w:rPr>
          <w:spacing w:val="-67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научить ребёнка выговаривать их. Экспериментальные опыты, изучающие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расширят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ребёнка,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>
      <w:pPr>
        <w:pStyle w:val="4"/>
        <w:spacing w:before="121" w:line="278" w:lineRule="auto"/>
        <w:ind w:right="111"/>
      </w:pPr>
      <w:r>
        <w:t>На кухне у вас появляется возможность развивать словарь, грамматику,</w:t>
      </w:r>
      <w:r>
        <w:rPr>
          <w:spacing w:val="-67"/>
        </w:rPr>
        <w:t xml:space="preserve"> </w:t>
      </w:r>
      <w:r>
        <w:t>фразовую</w:t>
      </w:r>
      <w:r>
        <w:rPr>
          <w:spacing w:val="11"/>
        </w:rPr>
        <w:t xml:space="preserve"> </w:t>
      </w:r>
      <w:r>
        <w:t>речь</w:t>
      </w:r>
      <w:r>
        <w:rPr>
          <w:spacing w:val="10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следующим</w:t>
      </w:r>
      <w:r>
        <w:rPr>
          <w:spacing w:val="11"/>
        </w:rPr>
        <w:t xml:space="preserve"> </w:t>
      </w:r>
      <w:r>
        <w:t>темам</w:t>
      </w:r>
      <w:r>
        <w:rPr>
          <w:spacing w:val="12"/>
        </w:rPr>
        <w:t xml:space="preserve"> </w:t>
      </w:r>
      <w:r>
        <w:t>«Семья»,</w:t>
      </w:r>
      <w:r>
        <w:rPr>
          <w:spacing w:val="11"/>
        </w:rPr>
        <w:t xml:space="preserve"> </w:t>
      </w:r>
      <w:r>
        <w:t>«Овощи»,</w:t>
      </w:r>
      <w:r>
        <w:rPr>
          <w:spacing w:val="12"/>
        </w:rPr>
        <w:t xml:space="preserve"> </w:t>
      </w:r>
      <w:r>
        <w:t>«Фрукты»,</w:t>
      </w:r>
    </w:p>
    <w:p>
      <w:pPr>
        <w:pStyle w:val="4"/>
        <w:spacing w:line="317" w:lineRule="exact"/>
        <w:ind w:right="0" w:firstLine="0"/>
      </w:pPr>
      <w:r>
        <w:t>«Посуда»,</w:t>
      </w:r>
      <w:r>
        <w:rPr>
          <w:spacing w:val="-4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питания»,</w:t>
      </w:r>
      <w:r>
        <w:rPr>
          <w:spacing w:val="-5"/>
        </w:rPr>
        <w:t xml:space="preserve"> </w:t>
      </w:r>
      <w:r>
        <w:t>«Бытовая</w:t>
      </w:r>
      <w:r>
        <w:rPr>
          <w:spacing w:val="-2"/>
        </w:rPr>
        <w:t xml:space="preserve"> </w:t>
      </w:r>
      <w:r>
        <w:t>техника»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4"/>
        <w:spacing w:before="168" w:line="276" w:lineRule="auto"/>
        <w:ind w:right="111"/>
      </w:pPr>
      <w:r>
        <w:t>Рассказывайте сыну или дочке, как называются продукты, какое блюдо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готовите,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совершаете.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ограничивайтесь</w:t>
      </w:r>
      <w:r>
        <w:rPr>
          <w:spacing w:val="1"/>
        </w:rPr>
        <w:t xml:space="preserve"> </w:t>
      </w:r>
      <w:r>
        <w:t>примитивным бытовым словарём, предлагайте ребёнку всё новые и новые</w:t>
      </w:r>
      <w:r>
        <w:rPr>
          <w:spacing w:val="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Старайтесь,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 запоминал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повторял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вами.</w:t>
      </w:r>
    </w:p>
    <w:p>
      <w:pPr>
        <w:pStyle w:val="4"/>
        <w:spacing w:before="120" w:line="276" w:lineRule="auto"/>
        <w:ind w:right="102"/>
      </w:pPr>
      <w:r>
        <w:t>Называйте свойства (цвет, форму, размер, вкус) продуктов (горячий,</w:t>
      </w:r>
      <w:r>
        <w:rPr>
          <w:spacing w:val="1"/>
        </w:rPr>
        <w:t xml:space="preserve"> </w:t>
      </w:r>
      <w:r>
        <w:t>остывший,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свежий,</w:t>
      </w:r>
      <w:r>
        <w:rPr>
          <w:spacing w:val="1"/>
        </w:rPr>
        <w:t xml:space="preserve"> </w:t>
      </w:r>
      <w:r>
        <w:t>чёрствый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Задавайте</w:t>
      </w:r>
      <w:r>
        <w:rPr>
          <w:spacing w:val="1"/>
        </w:rPr>
        <w:t xml:space="preserve"> </w:t>
      </w:r>
      <w:r>
        <w:t>ребёнку</w:t>
      </w:r>
      <w:r>
        <w:rPr>
          <w:spacing w:val="-67"/>
        </w:rPr>
        <w:t xml:space="preserve"> </w:t>
      </w:r>
      <w:r>
        <w:t>соответствующие вопросы («Попробуй, какой получился салат?», «Что мы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забыли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суп?»,</w:t>
      </w:r>
      <w:r>
        <w:rPr>
          <w:spacing w:val="1"/>
        </w:rPr>
        <w:t xml:space="preserve"> </w:t>
      </w:r>
      <w:r>
        <w:t>«Какую</w:t>
      </w:r>
      <w:r>
        <w:rPr>
          <w:spacing w:val="1"/>
        </w:rPr>
        <w:t xml:space="preserve"> </w:t>
      </w:r>
      <w:r>
        <w:t>морковку</w:t>
      </w:r>
      <w:r>
        <w:rPr>
          <w:spacing w:val="1"/>
        </w:rPr>
        <w:t xml:space="preserve"> </w:t>
      </w:r>
      <w:r>
        <w:t>выберем?»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Называйте</w:t>
      </w:r>
      <w:r>
        <w:rPr>
          <w:spacing w:val="54"/>
        </w:rPr>
        <w:t xml:space="preserve"> </w:t>
      </w:r>
      <w:r>
        <w:t>свои</w:t>
      </w:r>
      <w:r>
        <w:rPr>
          <w:spacing w:val="55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(«нарезаю»,</w:t>
      </w:r>
      <w:r>
        <w:rPr>
          <w:spacing w:val="56"/>
        </w:rPr>
        <w:t xml:space="preserve"> </w:t>
      </w:r>
      <w:r>
        <w:t>«перемешиваю»,</w:t>
      </w:r>
      <w:r>
        <w:rPr>
          <w:spacing w:val="56"/>
        </w:rPr>
        <w:t xml:space="preserve"> </w:t>
      </w:r>
      <w:r>
        <w:t>«солю»,</w:t>
      </w:r>
    </w:p>
    <w:p>
      <w:pPr>
        <w:pStyle w:val="4"/>
        <w:spacing w:before="1" w:line="276" w:lineRule="auto"/>
        <w:ind w:right="109" w:firstLine="0"/>
      </w:pPr>
      <w:r>
        <w:t>«обжариваю» и т.д.), показывайте ребёнку, что и как вы делаете. Нужно,</w:t>
      </w:r>
      <w:r>
        <w:rPr>
          <w:spacing w:val="1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повторял</w:t>
      </w:r>
      <w:r>
        <w:rPr>
          <w:spacing w:val="20"/>
        </w:rPr>
        <w:t xml:space="preserve"> </w:t>
      </w:r>
      <w:r>
        <w:t>ваши</w:t>
      </w:r>
      <w:r>
        <w:rPr>
          <w:spacing w:val="22"/>
        </w:rPr>
        <w:t xml:space="preserve"> </w:t>
      </w:r>
      <w:r>
        <w:t>слова.</w:t>
      </w:r>
      <w:r>
        <w:rPr>
          <w:spacing w:val="22"/>
        </w:rPr>
        <w:t xml:space="preserve"> </w:t>
      </w:r>
      <w:r>
        <w:t>Поручите</w:t>
      </w:r>
      <w:r>
        <w:rPr>
          <w:spacing w:val="22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посильную</w:t>
      </w:r>
      <w:r>
        <w:rPr>
          <w:spacing w:val="21"/>
        </w:rPr>
        <w:t xml:space="preserve"> </w:t>
      </w:r>
      <w:r>
        <w:t>помощь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кухне.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усваивается</w:t>
      </w:r>
      <w:r>
        <w:rPr>
          <w:spacing w:val="-1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быстрее.</w:t>
      </w:r>
    </w:p>
    <w:p>
      <w:pPr>
        <w:pStyle w:val="4"/>
        <w:spacing w:before="121" w:line="276" w:lineRule="auto"/>
        <w:ind w:right="109"/>
      </w:pPr>
      <w:r>
        <w:t>Если ребёнок ещё мал и неловок, пусть занимается рядом с вами своей</w:t>
      </w:r>
      <w:r>
        <w:rPr>
          <w:spacing w:val="1"/>
        </w:rPr>
        <w:t xml:space="preserve"> </w:t>
      </w:r>
      <w:r>
        <w:t>игрушечной</w:t>
      </w:r>
      <w:r>
        <w:rPr>
          <w:spacing w:val="55"/>
        </w:rPr>
        <w:t xml:space="preserve"> </w:t>
      </w:r>
      <w:r>
        <w:t>посудой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продуктами,</w:t>
      </w:r>
      <w:r>
        <w:rPr>
          <w:spacing w:val="51"/>
        </w:rPr>
        <w:t xml:space="preserve"> </w:t>
      </w:r>
      <w:r>
        <w:t>копирует</w:t>
      </w:r>
      <w:r>
        <w:rPr>
          <w:spacing w:val="54"/>
        </w:rPr>
        <w:t xml:space="preserve"> </w:t>
      </w:r>
      <w:r>
        <w:t>ваши</w:t>
      </w:r>
      <w:r>
        <w:rPr>
          <w:spacing w:val="54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действия:</w:t>
      </w:r>
    </w:p>
    <w:p>
      <w:pPr>
        <w:pStyle w:val="4"/>
        <w:spacing w:line="276" w:lineRule="auto"/>
        <w:ind w:right="109" w:firstLine="0"/>
      </w:pPr>
      <w:r>
        <w:t>«готовит»</w:t>
      </w:r>
      <w:r>
        <w:rPr>
          <w:spacing w:val="1"/>
        </w:rPr>
        <w:t xml:space="preserve"> </w:t>
      </w:r>
      <w:r>
        <w:t>еду</w:t>
      </w:r>
      <w:r>
        <w:rPr>
          <w:spacing w:val="1"/>
        </w:rPr>
        <w:t xml:space="preserve"> </w:t>
      </w:r>
      <w:r>
        <w:t>куклам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вытирает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 рассказывает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 он делает.</w:t>
      </w:r>
    </w:p>
    <w:p>
      <w:pPr>
        <w:pStyle w:val="4"/>
        <w:spacing w:before="120" w:line="276" w:lineRule="auto"/>
        <w:ind w:right="108"/>
      </w:pPr>
      <w:r>
        <w:t>На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грамматической</w:t>
      </w:r>
      <w:r>
        <w:rPr>
          <w:spacing w:val="25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темам</w:t>
      </w:r>
      <w:r>
        <w:rPr>
          <w:spacing w:val="29"/>
        </w:rPr>
        <w:t xml:space="preserve"> </w:t>
      </w:r>
      <w:r>
        <w:t>«Времена</w:t>
      </w:r>
      <w:r>
        <w:rPr>
          <w:spacing w:val="27"/>
        </w:rPr>
        <w:t xml:space="preserve"> </w:t>
      </w:r>
      <w:r>
        <w:t>года»,</w:t>
      </w:r>
      <w:r>
        <w:rPr>
          <w:spacing w:val="28"/>
        </w:rPr>
        <w:t xml:space="preserve"> </w:t>
      </w:r>
      <w:r>
        <w:t>«Цветы»,</w:t>
      </w:r>
      <w:r>
        <w:rPr>
          <w:spacing w:val="28"/>
        </w:rPr>
        <w:t xml:space="preserve"> </w:t>
      </w:r>
      <w:r>
        <w:t>«Деревья»,</w:t>
      </w:r>
    </w:p>
    <w:p>
      <w:pPr>
        <w:pStyle w:val="4"/>
        <w:spacing w:line="321" w:lineRule="exact"/>
        <w:ind w:right="0" w:firstLine="0"/>
      </w:pPr>
      <w:r>
        <w:t>«Насекомые»,</w:t>
      </w:r>
      <w:r>
        <w:rPr>
          <w:spacing w:val="-3"/>
        </w:rPr>
        <w:t xml:space="preserve"> </w:t>
      </w:r>
      <w:r>
        <w:t>«Ягоды»,</w:t>
      </w:r>
      <w:r>
        <w:rPr>
          <w:spacing w:val="-2"/>
        </w:rPr>
        <w:t xml:space="preserve"> </w:t>
      </w:r>
      <w:r>
        <w:t>«Весенние</w:t>
      </w:r>
      <w:r>
        <w:rPr>
          <w:spacing w:val="-2"/>
        </w:rPr>
        <w:t xml:space="preserve"> </w:t>
      </w:r>
      <w:r>
        <w:t>(летние,</w:t>
      </w:r>
      <w:r>
        <w:rPr>
          <w:spacing w:val="-5"/>
        </w:rPr>
        <w:t xml:space="preserve"> </w:t>
      </w:r>
      <w:r>
        <w:t>осенние)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саду»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4"/>
        <w:spacing w:before="170" w:line="276" w:lineRule="auto"/>
      </w:pPr>
      <w:r>
        <w:t>Наблюдения,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0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усвоит</w:t>
      </w:r>
      <w:r>
        <w:rPr>
          <w:spacing w:val="10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глаголов</w:t>
      </w:r>
      <w:r>
        <w:rPr>
          <w:spacing w:val="9"/>
        </w:rPr>
        <w:t xml:space="preserve"> </w:t>
      </w:r>
      <w:r>
        <w:t>«вскопать»,</w:t>
      </w:r>
      <w:r>
        <w:rPr>
          <w:spacing w:val="10"/>
        </w:rPr>
        <w:t xml:space="preserve"> </w:t>
      </w:r>
      <w:r>
        <w:t>«подрыхлить»,</w:t>
      </w:r>
      <w:r>
        <w:rPr>
          <w:rFonts w:hint="default"/>
          <w:lang w:val="ru-RU"/>
        </w:rPr>
        <w:t xml:space="preserve"> </w:t>
      </w:r>
      <w:r>
        <w:t>«прополоть», «удобрить» и многих других. Не на картинке, а в живую увидит</w:t>
      </w:r>
      <w:r>
        <w:rPr>
          <w:spacing w:val="-67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(рост,</w:t>
      </w:r>
      <w:r>
        <w:rPr>
          <w:spacing w:val="1"/>
        </w:rPr>
        <w:t xml:space="preserve"> </w:t>
      </w:r>
      <w:r>
        <w:t>цветение,</w:t>
      </w:r>
      <w:r>
        <w:rPr>
          <w:spacing w:val="1"/>
        </w:rPr>
        <w:t xml:space="preserve"> </w:t>
      </w:r>
      <w:r>
        <w:t>плодоношение,</w:t>
      </w:r>
      <w:r>
        <w:rPr>
          <w:spacing w:val="1"/>
        </w:rPr>
        <w:t xml:space="preserve"> </w:t>
      </w:r>
      <w:r>
        <w:t>увядание).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вырастают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фрукты.</w:t>
      </w:r>
      <w:r>
        <w:rPr>
          <w:spacing w:val="-2"/>
        </w:rPr>
        <w:t xml:space="preserve"> </w:t>
      </w:r>
      <w:r>
        <w:t>Каким трудом даётся урожай.</w:t>
      </w:r>
    </w:p>
    <w:p>
      <w:pPr>
        <w:spacing w:line="276" w:lineRule="auto"/>
        <w:rPr>
          <w:sz w:val="28"/>
          <w:szCs w:val="28"/>
        </w:rPr>
        <w:sectPr>
          <w:pgSz w:w="11910" w:h="16840"/>
          <w:pgMar w:top="720" w:right="720" w:bottom="720" w:left="720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99" w:charSpace="0"/>
        </w:sectPr>
      </w:pPr>
    </w:p>
    <w:p>
      <w:pPr>
        <w:pStyle w:val="4"/>
        <w:spacing w:before="67" w:line="276" w:lineRule="auto"/>
      </w:pP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почаще</w:t>
      </w:r>
      <w:r>
        <w:rPr>
          <w:spacing w:val="1"/>
        </w:rPr>
        <w:t xml:space="preserve"> </w:t>
      </w:r>
      <w:r>
        <w:t>называйте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(нарцисс,</w:t>
      </w:r>
      <w:r>
        <w:rPr>
          <w:spacing w:val="1"/>
        </w:rPr>
        <w:t xml:space="preserve"> </w:t>
      </w:r>
      <w:r>
        <w:t>примула,</w:t>
      </w:r>
      <w:r>
        <w:rPr>
          <w:spacing w:val="1"/>
        </w:rPr>
        <w:t xml:space="preserve"> </w:t>
      </w:r>
      <w:r>
        <w:t>жимолость,</w:t>
      </w:r>
      <w:r>
        <w:rPr>
          <w:spacing w:val="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патиссон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порах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пополнят пассивный словарь ребёнка, он будет их знать. Постепенно эти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перейдут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обогатят</w:t>
      </w:r>
      <w:r>
        <w:rPr>
          <w:spacing w:val="-2"/>
        </w:rPr>
        <w:t xml:space="preserve"> </w:t>
      </w:r>
      <w:r>
        <w:t>его словарный</w:t>
      </w:r>
      <w:r>
        <w:rPr>
          <w:spacing w:val="-2"/>
        </w:rPr>
        <w:t xml:space="preserve"> </w:t>
      </w:r>
      <w:r>
        <w:t>запас.</w:t>
      </w:r>
    </w:p>
    <w:p>
      <w:pPr>
        <w:pStyle w:val="4"/>
        <w:spacing w:before="122" w:line="276" w:lineRule="auto"/>
        <w:ind w:right="107"/>
      </w:pPr>
      <w:r>
        <w:t>Практически на любом наглядном материале окружающем нас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изменилось?»,</w:t>
      </w:r>
      <w:r>
        <w:rPr>
          <w:spacing w:val="1"/>
        </w:rPr>
        <w:t xml:space="preserve"> </w:t>
      </w:r>
      <w:r>
        <w:t>«Назови</w:t>
      </w:r>
      <w:r>
        <w:rPr>
          <w:spacing w:val="1"/>
        </w:rPr>
        <w:t xml:space="preserve"> </w:t>
      </w:r>
      <w:r>
        <w:t>ласково»,</w:t>
      </w:r>
      <w:r>
        <w:rPr>
          <w:spacing w:val="1"/>
        </w:rPr>
        <w:t xml:space="preserve"> </w:t>
      </w:r>
      <w:r>
        <w:t>«Преврати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огромное»,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признаков»,</w:t>
      </w:r>
      <w:r>
        <w:rPr>
          <w:spacing w:val="-2"/>
        </w:rPr>
        <w:t xml:space="preserve"> </w:t>
      </w:r>
      <w:r>
        <w:t>«Угадай,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-5"/>
        </w:rPr>
        <w:t xml:space="preserve"> </w:t>
      </w:r>
      <w:r>
        <w:t>я говорю»,</w:t>
      </w:r>
      <w:r>
        <w:rPr>
          <w:spacing w:val="-4"/>
        </w:rPr>
        <w:t xml:space="preserve"> </w:t>
      </w:r>
      <w:r>
        <w:t>«Скажи</w:t>
      </w:r>
      <w:r>
        <w:rPr>
          <w:spacing w:val="-3"/>
        </w:rPr>
        <w:t xml:space="preserve"> </w:t>
      </w:r>
      <w:r>
        <w:t>наоборот»</w:t>
      </w:r>
      <w:r>
        <w:rPr>
          <w:spacing w:val="-5"/>
        </w:rPr>
        <w:t xml:space="preserve"> </w:t>
      </w:r>
      <w:r>
        <w:t>и т.д.</w:t>
      </w:r>
    </w:p>
    <w:sectPr>
      <w:pgSz w:w="11910" w:h="16840"/>
      <w:pgMar w:top="720" w:right="720" w:bottom="720" w:left="720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6EC0"/>
    <w:rsid w:val="00516EC0"/>
    <w:rsid w:val="009642C1"/>
    <w:rsid w:val="00A551A6"/>
    <w:rsid w:val="00AB3CC3"/>
    <w:rsid w:val="2FE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 w:right="106" w:firstLine="707"/>
      <w:jc w:val="both"/>
    </w:pPr>
    <w:rPr>
      <w:sz w:val="28"/>
      <w:szCs w:val="28"/>
    </w:rPr>
  </w:style>
  <w:style w:type="paragraph" w:styleId="5">
    <w:name w:val="Title"/>
    <w:basedOn w:val="1"/>
    <w:qFormat/>
    <w:uiPriority w:val="1"/>
    <w:pPr>
      <w:spacing w:before="73"/>
      <w:ind w:left="416"/>
      <w:jc w:val="both"/>
    </w:pPr>
    <w:rPr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396E-AC6B-4D68-A08F-486C54F1B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3</Pages>
  <Words>785</Words>
  <Characters>4479</Characters>
  <Lines>37</Lines>
  <Paragraphs>10</Paragraphs>
  <TotalTime>19</TotalTime>
  <ScaleCrop>false</ScaleCrop>
  <LinksUpToDate>false</LinksUpToDate>
  <CharactersWithSpaces>5254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2022-01-18T07:01:00Z</dcterms:created>
  <dc:creator>апв</dc:creator>
  <cp:lastModifiedBy>Татьяна Кобызева</cp:lastModifiedBy>
  <dcterms:modified xsi:type="dcterms:W3CDTF">2024-04-02T15:56:05Z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2022-01-18T00:00:00Z</vt:filetime>
  </property>
  <property fmtid="{D5CDD505-2E9C-101B-9397-08002B2CF9AE}" pid="5" name="KSOProductBuildVer">
    <vt:lpwstr>1049-12.2.0.13538</vt:lpwstr>
  </property>
  <property fmtid="{D5CDD505-2E9C-101B-9397-08002B2CF9AE}" pid="6" name="ICV">
    <vt:lpwstr>68DA007C98A74D508206CA4749B6C76B_12</vt:lpwstr>
  </property>
</Properties>
</file>