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0C" w:rsidRPr="00BA7073" w:rsidRDefault="00D6170C" w:rsidP="00D6170C">
      <w:pPr>
        <w:rPr>
          <w:rStyle w:val="a3"/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D6170C" w:rsidRPr="00BA7073" w:rsidRDefault="00D6170C" w:rsidP="00D6170C">
      <w:pPr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A7073">
        <w:rPr>
          <w:rStyle w:val="a3"/>
          <w:rFonts w:ascii="Times New Roman" w:hAnsi="Times New Roman" w:cs="Times New Roman"/>
          <w:sz w:val="23"/>
          <w:szCs w:val="23"/>
          <w:shd w:val="clear" w:color="auto" w:fill="FFFFFF"/>
        </w:rPr>
        <w:t xml:space="preserve">Артикуляционная гимнастика                  </w:t>
      </w:r>
      <w:r w:rsidRPr="00BA7073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</w:rPr>
        <w:t xml:space="preserve">позволяет </w:t>
      </w:r>
      <w:r w:rsidRPr="00BA707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Pr="00BA7073">
        <w:rPr>
          <w:rFonts w:ascii="Times New Roman" w:hAnsi="Times New Roman" w:cs="Times New Roman"/>
          <w:sz w:val="23"/>
          <w:szCs w:val="23"/>
          <w:shd w:val="clear" w:color="auto" w:fill="FFFFFF"/>
        </w:rPr>
        <w:t>сформировать определенные уклады и</w:t>
      </w:r>
      <w:r w:rsidRPr="00BA707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r w:rsidRPr="00BA7073">
        <w:rPr>
          <w:rFonts w:ascii="Times New Roman" w:hAnsi="Times New Roman" w:cs="Times New Roman"/>
          <w:sz w:val="23"/>
          <w:szCs w:val="23"/>
          <w:shd w:val="clear" w:color="auto" w:fill="FFFFFF"/>
        </w:rPr>
        <w:t>выработать полноценные движения органов артикуляционного аппарата, необходимые для         правильного произношения звуков.</w:t>
      </w:r>
      <w:r w:rsidRPr="00BA70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 xml:space="preserve">  </w:t>
      </w:r>
    </w:p>
    <w:p w:rsidR="00D6170C" w:rsidRPr="00BA7073" w:rsidRDefault="00D6170C" w:rsidP="00D6170C">
      <w:pPr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A7073">
        <w:rPr>
          <w:rStyle w:val="apple-converted-space"/>
          <w:rFonts w:ascii="Times New Roman" w:hAnsi="Times New Roman" w:cs="Times New Roman"/>
          <w:b/>
          <w:sz w:val="23"/>
          <w:szCs w:val="23"/>
          <w:shd w:val="clear" w:color="auto" w:fill="FFFFFF"/>
        </w:rPr>
        <w:t>Правила проведения артикуляционной гимнастики:</w:t>
      </w:r>
      <w:r w:rsidRPr="00BA70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   </w:t>
      </w:r>
    </w:p>
    <w:p w:rsidR="00D6170C" w:rsidRPr="00BA7073" w:rsidRDefault="00D6170C" w:rsidP="00D6170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A70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 xml:space="preserve"> 1. Выполнять  артикуляционную гимнастику необходимо ежедневно для того, чтобы выработанные навыки закрепились.                                                                               2. Упражнения выполняются сидя перед зеркалом.  Спина прямая, тело не напряжено, руки и ноги в спокойном положении.                                                              3. Длительность гимнастики 5-10 минут (5-7 упражнений).   Каждое упражнение повторяется 5-7 раз.                                                                                          4. Статические упражнения (удержание позы) выполняются по </w:t>
      </w:r>
      <w:r w:rsidR="00EA60EC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5</w:t>
      </w:r>
      <w:r w:rsidRPr="00BA70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-1</w:t>
      </w:r>
      <w:r w:rsidR="00EA60EC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>0</w:t>
      </w:r>
      <w:r w:rsidRPr="00BA7073">
        <w:rPr>
          <w:rStyle w:val="apple-converted-space"/>
          <w:rFonts w:ascii="Times New Roman" w:hAnsi="Times New Roman" w:cs="Times New Roman"/>
          <w:sz w:val="23"/>
          <w:szCs w:val="23"/>
          <w:shd w:val="clear" w:color="auto" w:fill="FFFFFF"/>
        </w:rPr>
        <w:t xml:space="preserve"> секунд.                                                           5.  Последовательность при выборе упражнений – от простого к сложному.                                                         6. Добавлять одно новое упражнение необходимо тогда, когда ребенок успешно выполняет предыдущие.                                                                     7. Ребенок должен видеть лицо взрослого и его артикуляцию, а также свое лицо для самоконтроля.                                                         8. Взрослый должен следить за качеством выполнения упражнений, их точностью.                               9. Необходимо чередовать статические и динамические упражнения.</w:t>
      </w:r>
    </w:p>
    <w:p w:rsidR="00962D94" w:rsidRDefault="00962D94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962D94" w:rsidRDefault="00962D94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BA7073" w:rsidRDefault="00BA7073" w:rsidP="00D6170C">
      <w:pP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3"/>
          <w:szCs w:val="23"/>
          <w:shd w:val="clear" w:color="auto" w:fill="FFFFFF"/>
        </w:rPr>
        <w:drawing>
          <wp:inline distT="0" distB="0" distL="0" distR="0">
            <wp:extent cx="721093" cy="876300"/>
            <wp:effectExtent l="19050" t="0" r="2807" b="0"/>
            <wp:docPr id="2" name="Рисунок 1" descr="C:\Users\User\Desktop\xSlon-risunki-45.jpg.pagespeed.ic.NW-Cfspk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Slon-risunki-45.jpg.pagespeed.ic.NW-Cfspk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51" cy="87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73" w:rsidRPr="00BA7073" w:rsidRDefault="00D6170C" w:rsidP="00BA7073">
      <w:pPr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="00BA7073" w:rsidRPr="00BA707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«Хоботок» </w:t>
      </w:r>
      <w:r w:rsidRPr="00BA7073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 </w:t>
      </w:r>
      <w:r w:rsidR="00BA7073"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сомкнутые губы вытянуть вперёд и удерживать до счёта «пять» (потом до счёта «десять»), вернуться в исходное положение</w:t>
      </w:r>
    </w:p>
    <w:p w:rsidR="00D6170C" w:rsidRPr="00BA7073" w:rsidRDefault="00D6170C" w:rsidP="00D6170C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BA7073">
        <w:rPr>
          <w:rFonts w:ascii="Arial" w:hAnsi="Arial" w:cs="Arial"/>
          <w:b/>
          <w:sz w:val="23"/>
          <w:szCs w:val="23"/>
          <w:shd w:val="clear" w:color="auto" w:fill="FFFFFF"/>
        </w:rPr>
        <w:t>«</w:t>
      </w:r>
      <w:proofErr w:type="spellStart"/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Лягушечка</w:t>
      </w:r>
      <w:proofErr w:type="spellEnd"/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/хоботок»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</w:t>
      </w:r>
      <w:r w:rsidR="00BA7073" w:rsidRPr="00BA7073">
        <w:rPr>
          <w:rFonts w:ascii="Arial" w:hAnsi="Arial" w:cs="Arial"/>
          <w:noProof/>
          <w:sz w:val="23"/>
          <w:szCs w:val="23"/>
          <w:shd w:val="clear" w:color="auto" w:fill="FFFFFF"/>
        </w:rPr>
        <w:drawing>
          <wp:inline distT="0" distB="0" distL="0" distR="0">
            <wp:extent cx="749300" cy="482600"/>
            <wp:effectExtent l="0" t="0" r="0" b="0"/>
            <wp:docPr id="1" name="Рисунок 10" descr="C:\Users\Lenovo\Desktop\0_913ca_4e90d8a7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0_913ca_4e90d8a7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1" cy="4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Попеременно растягивать губы в улыбке и вытягивать в трубочку.       </w:t>
      </w:r>
    </w:p>
    <w:p w:rsidR="00D6170C" w:rsidRPr="00BA7073" w:rsidRDefault="00D6170C" w:rsidP="00D6170C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895350" cy="508000"/>
            <wp:effectExtent l="19050" t="0" r="0" b="0"/>
            <wp:docPr id="22" name="Рисунок 9" descr="C:\Users\Lenovo\Desktop\bb947e48df1302bc56ceea1c423baa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bb947e48df1302bc56ceea1c423baa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77" cy="50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 «Лопаточка»                                            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Рот открыт, широкий расслабленный язык лежит на     нижней губе. Удерживать положение.</w:t>
      </w:r>
    </w:p>
    <w:p w:rsidR="00D6170C" w:rsidRPr="00BA7073" w:rsidRDefault="00D6170C" w:rsidP="00D6170C">
      <w:pPr>
        <w:rPr>
          <w:rFonts w:ascii="Times New Roman" w:hAnsi="Times New Roman" w:cs="Times New Roman"/>
          <w:sz w:val="20"/>
          <w:szCs w:val="20"/>
        </w:rPr>
      </w:pP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1132543" cy="584200"/>
            <wp:effectExtent l="19050" t="0" r="0" b="0"/>
            <wp:docPr id="23" name="Рисунок 11" descr="C:\Users\Lenovo\Desktop\zabor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zaborch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68" cy="5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«Заборчик»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Улыбнуться, показать сомкнутые зубы. Удерживать положение.</w:t>
      </w:r>
      <w:r w:rsidRPr="00BA70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6170C" w:rsidRPr="00BA7073" w:rsidRDefault="00D6170C" w:rsidP="00D6170C">
      <w:pPr>
        <w:rPr>
          <w:rFonts w:ascii="Times New Roman" w:hAnsi="Times New Roman" w:cs="Times New Roman"/>
          <w:b/>
          <w:sz w:val="20"/>
          <w:szCs w:val="20"/>
        </w:rPr>
      </w:pPr>
      <w:r w:rsidRPr="00BA707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95350" cy="635000"/>
            <wp:effectExtent l="19050" t="0" r="0" b="0"/>
            <wp:docPr id="17" name="Рисунок 12" descr="C:\Users\Lenovo\Desktop\3c46bbd8aabd-239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3c46bbd8aabd-239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85" cy="63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b/>
          <w:sz w:val="20"/>
          <w:szCs w:val="20"/>
        </w:rPr>
        <w:t xml:space="preserve">         «Качели»                                                                           </w:t>
      </w:r>
      <w:r w:rsidRPr="00BA7073">
        <w:rPr>
          <w:rFonts w:ascii="Times New Roman" w:hAnsi="Times New Roman" w:cs="Times New Roman"/>
          <w:sz w:val="20"/>
          <w:szCs w:val="20"/>
        </w:rPr>
        <w:t>Рот открыт, кончик языка поднимать к верхним и опускать к нижним зубам.</w:t>
      </w:r>
    </w:p>
    <w:p w:rsidR="00D6170C" w:rsidRPr="00BA7073" w:rsidRDefault="00D6170C" w:rsidP="00D222FD">
      <w:pPr>
        <w:ind w:left="284" w:hanging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lastRenderedPageBreak/>
        <w:drawing>
          <wp:inline distT="0" distB="0" distL="0" distR="0">
            <wp:extent cx="963555" cy="647700"/>
            <wp:effectExtent l="19050" t="0" r="7995" b="0"/>
            <wp:docPr id="19" name="Рисунок 13" descr="C:\Users\Lenovo\Desktop\T161-G091102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T161-G091102FI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91" cy="64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«Часики»                                                                 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Рот приоткрыт, губы в улыбке. Кончик узкого языка передвигать из левого угла рта в прав</w:t>
      </w:r>
      <w:r w:rsidR="00D222FD">
        <w:rPr>
          <w:rFonts w:ascii="Times New Roman" w:hAnsi="Times New Roman" w:cs="Times New Roman"/>
          <w:sz w:val="20"/>
          <w:szCs w:val="20"/>
          <w:shd w:val="clear" w:color="auto" w:fill="FFFFFF"/>
        </w:rPr>
        <w:t>ый (не облизывая губы)</w:t>
      </w:r>
    </w:p>
    <w:p w:rsidR="00D6170C" w:rsidRPr="00BA7073" w:rsidRDefault="00D6170C" w:rsidP="00D222FD">
      <w:pPr>
        <w:ind w:left="284" w:hanging="284"/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819150" cy="533400"/>
            <wp:effectExtent l="19050" t="0" r="0" b="0"/>
            <wp:docPr id="34" name="Рисунок 16" descr="C:\Users\Lenovo\Desktop\0_a27de_7398317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novo\Desktop\0_a27de_73983173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3866" cy="52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t xml:space="preserve">         «Иголочка»                                                                         </w:t>
      </w: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t>Рот открыт. Язык высунуть далеко вперед, сделать его узким.</w:t>
      </w:r>
    </w:p>
    <w:p w:rsidR="00D6170C" w:rsidRPr="00BA7073" w:rsidRDefault="00D6170C" w:rsidP="00D222FD">
      <w:pPr>
        <w:ind w:left="284" w:hanging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869950" cy="596900"/>
            <wp:effectExtent l="19050" t="0" r="6350" b="0"/>
            <wp:docPr id="27" name="Рисунок 19" descr="C:\Users\Lenovo\Desktop\76205047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76205047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89" cy="59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«Лошадка»                                    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Присосать язык к небу. Пощелкать языком.</w:t>
      </w:r>
    </w:p>
    <w:p w:rsidR="00D6170C" w:rsidRPr="00BA7073" w:rsidRDefault="00D6170C" w:rsidP="00D222FD">
      <w:pPr>
        <w:ind w:left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noProof/>
          <w:sz w:val="20"/>
          <w:szCs w:val="20"/>
          <w:shd w:val="clear" w:color="auto" w:fill="FFFFFF"/>
        </w:rPr>
        <w:drawing>
          <wp:inline distT="0" distB="0" distL="0" distR="0">
            <wp:extent cx="1009650" cy="584200"/>
            <wp:effectExtent l="19050" t="0" r="0" b="0"/>
            <wp:docPr id="28" name="Рисунок 1" descr="C:\Users\Lenovo\Desktop\дят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яте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266" cy="58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«Дятел»                         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Стучать кончиком языка за верхними зубами многократно и отчетливо, произнося звук Д-Д-Д.</w:t>
      </w:r>
    </w:p>
    <w:p w:rsidR="00D6170C" w:rsidRPr="00BA7073" w:rsidRDefault="00D6170C" w:rsidP="00D222FD">
      <w:pPr>
        <w:ind w:left="284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BA7073"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inline distT="0" distB="0" distL="0" distR="0">
            <wp:extent cx="819150" cy="473571"/>
            <wp:effectExtent l="19050" t="0" r="0" b="0"/>
            <wp:docPr id="39" name="Рисунок 2" descr="C:\Users\Lenovo\Desktop\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58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  «Чистим зубки»                                                         </w:t>
      </w:r>
      <w:r w:rsidRPr="00BA7073">
        <w:rPr>
          <w:rFonts w:ascii="Times New Roman" w:hAnsi="Times New Roman" w:cs="Times New Roman"/>
          <w:sz w:val="20"/>
          <w:szCs w:val="20"/>
          <w:shd w:val="clear" w:color="auto" w:fill="FFFFFF"/>
        </w:rPr>
        <w:t>Рот закрыт. Вести язык круговыми движениями между губами и зубами.</w:t>
      </w:r>
    </w:p>
    <w:p w:rsidR="00495983" w:rsidRPr="00BA7073" w:rsidRDefault="00BA7073" w:rsidP="00A6002F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A7073">
        <w:rPr>
          <w:rFonts w:ascii="Times New Roman" w:hAnsi="Times New Roman" w:cs="Times New Roman"/>
          <w:noProof/>
          <w:sz w:val="23"/>
          <w:szCs w:val="23"/>
          <w:shd w:val="clear" w:color="auto" w:fill="FFFFFF"/>
        </w:rPr>
        <w:drawing>
          <wp:inline distT="0" distB="0" distL="0" distR="0">
            <wp:extent cx="1314450" cy="876300"/>
            <wp:effectExtent l="19050" t="0" r="0" b="0"/>
            <wp:docPr id="3" name="Рисунок 2" descr="C:\Users\User\Desktop\kisspng-crocodile-alligator-cartoon-clip-art-crocodile-5ab3df94349987.006103421521737620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isspng-crocodile-alligator-cartoon-clip-art-crocodile-5ab3df94349987.00610342152173762021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23" cy="87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073" w:rsidRPr="00BA7073" w:rsidRDefault="00BA7073" w:rsidP="00D222FD">
      <w:pPr>
        <w:pStyle w:val="a6"/>
        <w:shd w:val="clear" w:color="auto" w:fill="FFFFFF"/>
        <w:spacing w:before="0" w:beforeAutospacing="0" w:after="135" w:afterAutospacing="0"/>
        <w:ind w:left="284"/>
        <w:rPr>
          <w:sz w:val="20"/>
          <w:szCs w:val="20"/>
        </w:rPr>
      </w:pPr>
      <w:r w:rsidRPr="00BA7073">
        <w:rPr>
          <w:b/>
          <w:sz w:val="20"/>
          <w:szCs w:val="20"/>
        </w:rPr>
        <w:t>Крокодильчик.</w:t>
      </w:r>
      <w:r w:rsidRPr="00BA7073">
        <w:rPr>
          <w:sz w:val="20"/>
          <w:szCs w:val="20"/>
        </w:rPr>
        <w:t xml:space="preserve"> Малыш высовывает кончик языка и слегка покусывает его зубками.</w:t>
      </w:r>
    </w:p>
    <w:p w:rsidR="004A0646" w:rsidRDefault="004A0646" w:rsidP="00A6002F">
      <w:pPr>
        <w:rPr>
          <w:rFonts w:ascii="Times New Roman" w:hAnsi="Times New Roman" w:cs="Times New Roman"/>
          <w:color w:val="0D0D0D" w:themeColor="text1" w:themeTint="F2"/>
          <w:sz w:val="23"/>
          <w:szCs w:val="23"/>
          <w:shd w:val="clear" w:color="auto" w:fill="FFFFFF"/>
        </w:rPr>
      </w:pPr>
    </w:p>
    <w:p w:rsidR="00495983" w:rsidRDefault="00495983" w:rsidP="00A6002F">
      <w:pPr>
        <w:rPr>
          <w:rFonts w:ascii="Times New Roman" w:hAnsi="Times New Roman" w:cs="Times New Roman"/>
          <w:color w:val="0D0D0D" w:themeColor="text1" w:themeTint="F2"/>
          <w:sz w:val="23"/>
          <w:szCs w:val="23"/>
          <w:shd w:val="clear" w:color="auto" w:fill="FFFFFF"/>
        </w:rPr>
      </w:pPr>
    </w:p>
    <w:p w:rsidR="00E52A88" w:rsidRPr="00E52A88" w:rsidRDefault="00E52A88" w:rsidP="00E52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2A88">
        <w:rPr>
          <w:rFonts w:ascii="Times New Roman" w:eastAsia="Times New Roman" w:hAnsi="Times New Roman" w:cs="Times New Roman"/>
          <w:color w:val="000000"/>
          <w:sz w:val="30"/>
          <w:szCs w:val="30"/>
        </w:rPr>
        <w:t>Постоянные тренировки помогут укрепить органы речевого аппарата в любом возрасте. Конечно, работу лучше начинать в раннем возрасте, когда ребенок еще не пошел в школу. Занятия позволяют сделать речь четкой, чистой и ритмичной, а для детей с нарушениями звукопроизношения такая гимнастика и вовсе является необходимостью.</w:t>
      </w:r>
    </w:p>
    <w:p w:rsidR="00E52A88" w:rsidRPr="00E52A88" w:rsidRDefault="00E52A88" w:rsidP="00E52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52A88" w:rsidRPr="00E52A88" w:rsidRDefault="00E52A88" w:rsidP="00E52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2A88">
        <w:rPr>
          <w:rFonts w:ascii="Times New Roman" w:eastAsia="Times New Roman" w:hAnsi="Times New Roman" w:cs="Times New Roman"/>
          <w:color w:val="000000"/>
          <w:sz w:val="30"/>
          <w:szCs w:val="30"/>
        </w:rPr>
        <w:t>Важны не только занятия с логопедом, но и самостоятельная работа родителей с ребенком. Помните о том, что для малыша это, прежде всего, игра, а придание этой игре коррекционного смысла – это ваша задача. Поэтому важно соблюдать все рекомендации специалиста, касающиеся периодичности и специфики артикуляционной гимнастики.</w:t>
      </w:r>
    </w:p>
    <w:p w:rsidR="008D02CC" w:rsidRPr="00C0306A" w:rsidRDefault="0076646D" w:rsidP="00A6002F">
      <w:pPr>
        <w:rPr>
          <w:rFonts w:ascii="Times New Roman" w:hAnsi="Times New Roman" w:cs="Times New Roman"/>
          <w:color w:val="0D0D0D" w:themeColor="text1" w:themeTint="F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3"/>
          <w:szCs w:val="23"/>
          <w:shd w:val="clear" w:color="auto" w:fill="FFFFFF"/>
        </w:rPr>
        <w:t xml:space="preserve">.  </w:t>
      </w:r>
    </w:p>
    <w:p w:rsidR="00962D94" w:rsidRDefault="00962D94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495983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</w:t>
      </w:r>
      <w:r w:rsidR="00A6002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</w:t>
      </w:r>
      <w:r w:rsidR="00A6002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</w:t>
      </w:r>
      <w:r w:rsidR="00962D9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6002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E52A88" w:rsidRDefault="0076646D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</w:p>
    <w:p w:rsidR="00E52A88" w:rsidRDefault="00E52A88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E52A88" w:rsidRDefault="00E52A88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962D94" w:rsidRDefault="00962D94" w:rsidP="00D222FD">
      <w:pPr>
        <w:ind w:left="426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6646D">
        <w:rPr>
          <w:rFonts w:ascii="Times New Roman" w:hAnsi="Times New Roman" w:cs="Times New Roman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2171700" cy="2305049"/>
            <wp:effectExtent l="19050" t="0" r="0" b="0"/>
            <wp:docPr id="32" name="Рисунок 4" descr="C:\Users\Lenovo\Desktop\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10_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74" cy="229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A0646" w:rsidRDefault="004A0646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D222FD" w:rsidRPr="00BA7073" w:rsidRDefault="00D222FD" w:rsidP="00D222FD">
      <w:pPr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</w:pPr>
      <w:r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  <w:t xml:space="preserve">           ЖЕЛА</w:t>
      </w:r>
      <w:r w:rsidR="00E1486A"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  <w:t>ЕМ</w:t>
      </w:r>
      <w:r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  <w:t xml:space="preserve"> УСПЕХА!</w:t>
      </w: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D222FD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</w:t>
      </w: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6002F" w:rsidRDefault="00A6002F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95983" w:rsidRDefault="00495983" w:rsidP="00D2334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4A0646" w:rsidRPr="00110919" w:rsidRDefault="00BA7073" w:rsidP="00110919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 xml:space="preserve">  </w:t>
      </w:r>
      <w:r w:rsidR="00D6170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</w:p>
    <w:p w:rsidR="004A0646" w:rsidRDefault="004A0646" w:rsidP="004A0646">
      <w:pPr>
        <w:spacing w:after="0" w:line="240" w:lineRule="auto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Учитель-логопед</w:t>
      </w:r>
    </w:p>
    <w:p w:rsidR="004A0646" w:rsidRDefault="00110919" w:rsidP="004A0646">
      <w:pPr>
        <w:spacing w:after="0" w:line="24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Маркова О.В.</w:t>
      </w:r>
    </w:p>
    <w:p w:rsidR="00110919" w:rsidRPr="00110919" w:rsidRDefault="00110919" w:rsidP="004A0646">
      <w:pPr>
        <w:spacing w:after="0" w:line="240" w:lineRule="auto"/>
        <w:jc w:val="center"/>
        <w:rPr>
          <w:rFonts w:ascii="Comic Sans MS" w:hAnsi="Comic Sans MS" w:cs="Comic Sans MS"/>
          <w:sz w:val="32"/>
          <w:szCs w:val="32"/>
        </w:rPr>
      </w:pPr>
      <w:r w:rsidRPr="00110919">
        <w:rPr>
          <w:rFonts w:ascii="Comic Sans MS" w:hAnsi="Comic Sans MS" w:cs="Comic Sans MS"/>
          <w:sz w:val="32"/>
          <w:szCs w:val="32"/>
        </w:rPr>
        <w:t>Воспитатели</w:t>
      </w:r>
    </w:p>
    <w:p w:rsidR="00110919" w:rsidRDefault="00110919" w:rsidP="004A0646">
      <w:pPr>
        <w:spacing w:after="0" w:line="24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Буданова О. В.</w:t>
      </w:r>
    </w:p>
    <w:p w:rsidR="004A0646" w:rsidRDefault="00110919" w:rsidP="00110919">
      <w:pPr>
        <w:spacing w:after="0" w:line="24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Солонина М. А.</w:t>
      </w:r>
    </w:p>
    <w:p w:rsidR="00110919" w:rsidRPr="00110919" w:rsidRDefault="00110919" w:rsidP="00110919">
      <w:pPr>
        <w:spacing w:after="0" w:line="24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</w:p>
    <w:p w:rsidR="00495983" w:rsidRPr="00BA7073" w:rsidRDefault="00D6170C" w:rsidP="00D6170C">
      <w:pPr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</w:pPr>
      <w:r w:rsidRPr="00D40937">
        <w:rPr>
          <w:rFonts w:ascii="Mistral" w:hAnsi="Mistral" w:cs="Times New Roman"/>
          <w:b/>
          <w:color w:val="17365D" w:themeColor="text2" w:themeShade="BF"/>
          <w:sz w:val="40"/>
          <w:szCs w:val="40"/>
          <w:shd w:val="clear" w:color="auto" w:fill="FFFFFF"/>
        </w:rPr>
        <w:t>АРТИКУЛЯЦИОННАЯ ГИМНАСТИКА</w:t>
      </w:r>
    </w:p>
    <w:p w:rsidR="00D6170C" w:rsidRDefault="00D6170C" w:rsidP="00D6170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2673350" cy="3302000"/>
            <wp:effectExtent l="19050" t="0" r="0" b="0"/>
            <wp:docPr id="29" name="Рисунок 3" descr="C:\Users\Lenovo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70C" w:rsidRDefault="00BA7073" w:rsidP="00D6170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</w:t>
      </w:r>
    </w:p>
    <w:p w:rsidR="00D6170C" w:rsidRDefault="00D6170C" w:rsidP="00D6170C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</w:t>
      </w:r>
    </w:p>
    <w:p w:rsidR="00D6170C" w:rsidRPr="0076646D" w:rsidRDefault="00D6170C" w:rsidP="0076646D">
      <w:pPr>
        <w:jc w:val="right"/>
        <w:rPr>
          <w:rStyle w:val="a3"/>
          <w:rFonts w:ascii="Times New Roman" w:hAnsi="Times New Roman" w:cs="Times New Roman"/>
          <w:b w:val="0"/>
          <w:bCs w:val="0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</w:t>
      </w:r>
    </w:p>
    <w:sectPr w:rsidR="00D6170C" w:rsidRPr="0076646D" w:rsidSect="00D222FD">
      <w:pgSz w:w="16838" w:h="11906" w:orient="landscape"/>
      <w:pgMar w:top="709" w:right="678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altName w:val="Mistral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66F"/>
    <w:rsid w:val="000A3AA4"/>
    <w:rsid w:val="00110919"/>
    <w:rsid w:val="00145CBE"/>
    <w:rsid w:val="00170BAB"/>
    <w:rsid w:val="001B1F14"/>
    <w:rsid w:val="00293907"/>
    <w:rsid w:val="00347395"/>
    <w:rsid w:val="003C59E9"/>
    <w:rsid w:val="003C6607"/>
    <w:rsid w:val="00495983"/>
    <w:rsid w:val="004A0646"/>
    <w:rsid w:val="004E67E2"/>
    <w:rsid w:val="005568BA"/>
    <w:rsid w:val="005B54FC"/>
    <w:rsid w:val="005D466F"/>
    <w:rsid w:val="00605D5B"/>
    <w:rsid w:val="0076646D"/>
    <w:rsid w:val="007A6B52"/>
    <w:rsid w:val="007F5DF6"/>
    <w:rsid w:val="008D02CC"/>
    <w:rsid w:val="00904C35"/>
    <w:rsid w:val="00962D94"/>
    <w:rsid w:val="00A6002F"/>
    <w:rsid w:val="00A6144D"/>
    <w:rsid w:val="00AF01E9"/>
    <w:rsid w:val="00B17179"/>
    <w:rsid w:val="00BA7073"/>
    <w:rsid w:val="00C02270"/>
    <w:rsid w:val="00C0306A"/>
    <w:rsid w:val="00C57AB5"/>
    <w:rsid w:val="00D03DEC"/>
    <w:rsid w:val="00D222FD"/>
    <w:rsid w:val="00D2334A"/>
    <w:rsid w:val="00D3272D"/>
    <w:rsid w:val="00D40937"/>
    <w:rsid w:val="00D6170C"/>
    <w:rsid w:val="00D64F25"/>
    <w:rsid w:val="00E1486A"/>
    <w:rsid w:val="00E248A8"/>
    <w:rsid w:val="00E52A88"/>
    <w:rsid w:val="00EA60EC"/>
    <w:rsid w:val="00FB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CBE"/>
    <w:rPr>
      <w:b/>
      <w:bCs/>
    </w:rPr>
  </w:style>
  <w:style w:type="character" w:customStyle="1" w:styleId="apple-converted-space">
    <w:name w:val="apple-converted-space"/>
    <w:basedOn w:val="a0"/>
    <w:rsid w:val="00145CBE"/>
  </w:style>
  <w:style w:type="paragraph" w:styleId="a4">
    <w:name w:val="Balloon Text"/>
    <w:basedOn w:val="a"/>
    <w:link w:val="a5"/>
    <w:uiPriority w:val="99"/>
    <w:semiHidden/>
    <w:unhideWhenUsed/>
    <w:rsid w:val="00D3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A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D130-9FC4-4000-9908-A86EC869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2021-12-13T13:52:00Z</cp:lastPrinted>
  <dcterms:created xsi:type="dcterms:W3CDTF">2024-04-03T17:53:00Z</dcterms:created>
  <dcterms:modified xsi:type="dcterms:W3CDTF">2024-04-03T17:53:00Z</dcterms:modified>
</cp:coreProperties>
</file>