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E5D" w:rsidRDefault="00721E5D" w:rsidP="00721E5D">
      <w:pPr>
        <w:spacing w:after="0" w:line="240" w:lineRule="auto"/>
        <w:ind w:left="4395"/>
        <w:jc w:val="center"/>
      </w:pPr>
    </w:p>
    <w:p w:rsidR="009C24FF" w:rsidRPr="009C24FF" w:rsidRDefault="00721E5D" w:rsidP="00721E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4FF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  <w:r w:rsidRPr="009C24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24FF" w:rsidRPr="009C24FF" w:rsidRDefault="00721E5D" w:rsidP="00721E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24FF">
        <w:rPr>
          <w:rFonts w:ascii="Times New Roman" w:hAnsi="Times New Roman" w:cs="Times New Roman"/>
          <w:b/>
          <w:sz w:val="28"/>
          <w:szCs w:val="28"/>
        </w:rPr>
        <w:t>«</w:t>
      </w:r>
      <w:r w:rsidRPr="009C24FF">
        <w:rPr>
          <w:rFonts w:ascii="Times New Roman" w:hAnsi="Times New Roman" w:cs="Times New Roman"/>
          <w:sz w:val="28"/>
          <w:szCs w:val="28"/>
        </w:rPr>
        <w:t>Детский сад комбинированного вида «Зернышко»</w:t>
      </w:r>
    </w:p>
    <w:p w:rsidR="00721E5D" w:rsidRPr="009C24FF" w:rsidRDefault="00721E5D" w:rsidP="00721E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24FF">
        <w:rPr>
          <w:rFonts w:ascii="Times New Roman" w:hAnsi="Times New Roman" w:cs="Times New Roman"/>
          <w:sz w:val="28"/>
          <w:szCs w:val="28"/>
        </w:rPr>
        <w:t xml:space="preserve"> города Балашова Саратовской области»</w:t>
      </w:r>
    </w:p>
    <w:p w:rsidR="00721E5D" w:rsidRPr="00035135" w:rsidRDefault="00721E5D" w:rsidP="00721E5D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721E5D" w:rsidRDefault="00721E5D" w:rsidP="00721E5D">
      <w:pPr>
        <w:jc w:val="center"/>
        <w:rPr>
          <w:sz w:val="72"/>
          <w:szCs w:val="72"/>
        </w:rPr>
      </w:pPr>
    </w:p>
    <w:p w:rsidR="009C24FF" w:rsidRPr="009B26E2" w:rsidRDefault="009C24FF" w:rsidP="00721E5D">
      <w:pPr>
        <w:jc w:val="center"/>
        <w:rPr>
          <w:sz w:val="72"/>
          <w:szCs w:val="72"/>
        </w:rPr>
      </w:pPr>
    </w:p>
    <w:p w:rsidR="004B73F9" w:rsidRDefault="00721E5D" w:rsidP="00721E5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35135">
        <w:rPr>
          <w:rFonts w:ascii="Times New Roman" w:hAnsi="Times New Roman" w:cs="Times New Roman"/>
          <w:b/>
          <w:i/>
          <w:sz w:val="72"/>
          <w:szCs w:val="72"/>
        </w:rPr>
        <w:t xml:space="preserve">Паспорт </w:t>
      </w:r>
    </w:p>
    <w:p w:rsidR="00721E5D" w:rsidRPr="00035135" w:rsidRDefault="004B73F9" w:rsidP="00721E5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физкультурного</w:t>
      </w:r>
      <w:r w:rsidR="00721E5D" w:rsidRPr="00035135">
        <w:rPr>
          <w:rFonts w:ascii="Times New Roman" w:hAnsi="Times New Roman" w:cs="Times New Roman"/>
          <w:b/>
          <w:i/>
          <w:sz w:val="72"/>
          <w:szCs w:val="72"/>
        </w:rPr>
        <w:t xml:space="preserve"> зала</w:t>
      </w:r>
    </w:p>
    <w:p w:rsidR="00721E5D" w:rsidRPr="00FE4D30" w:rsidRDefault="00721E5D" w:rsidP="00721E5D">
      <w:pPr>
        <w:jc w:val="center"/>
        <w:rPr>
          <w:b/>
          <w:sz w:val="40"/>
          <w:szCs w:val="40"/>
        </w:rPr>
      </w:pPr>
    </w:p>
    <w:p w:rsidR="00721E5D" w:rsidRDefault="00721E5D" w:rsidP="00721E5D">
      <w:pPr>
        <w:jc w:val="center"/>
        <w:rPr>
          <w:b/>
          <w:sz w:val="40"/>
          <w:szCs w:val="40"/>
        </w:rPr>
      </w:pPr>
    </w:p>
    <w:p w:rsidR="00721E5D" w:rsidRDefault="00721E5D" w:rsidP="00721E5D">
      <w:pPr>
        <w:jc w:val="center"/>
        <w:rPr>
          <w:b/>
          <w:sz w:val="40"/>
          <w:szCs w:val="40"/>
        </w:rPr>
      </w:pPr>
    </w:p>
    <w:p w:rsidR="00721E5D" w:rsidRDefault="00721E5D" w:rsidP="00721E5D">
      <w:pPr>
        <w:jc w:val="center"/>
        <w:rPr>
          <w:b/>
          <w:sz w:val="40"/>
          <w:szCs w:val="40"/>
        </w:rPr>
      </w:pPr>
    </w:p>
    <w:p w:rsidR="009C24FF" w:rsidRDefault="009C24FF" w:rsidP="00721E5D">
      <w:pPr>
        <w:jc w:val="center"/>
        <w:rPr>
          <w:b/>
          <w:sz w:val="40"/>
          <w:szCs w:val="40"/>
        </w:rPr>
      </w:pPr>
    </w:p>
    <w:p w:rsidR="009C24FF" w:rsidRPr="009C24FF" w:rsidRDefault="009C24FF" w:rsidP="00721E5D">
      <w:pPr>
        <w:jc w:val="center"/>
        <w:rPr>
          <w:b/>
          <w:sz w:val="40"/>
          <w:szCs w:val="40"/>
        </w:rPr>
      </w:pPr>
    </w:p>
    <w:p w:rsidR="00721E5D" w:rsidRDefault="00721E5D" w:rsidP="00721E5D">
      <w:pPr>
        <w:rPr>
          <w:sz w:val="40"/>
          <w:szCs w:val="40"/>
        </w:rPr>
      </w:pPr>
    </w:p>
    <w:p w:rsidR="00721E5D" w:rsidRDefault="00721E5D" w:rsidP="00721E5D">
      <w:pPr>
        <w:rPr>
          <w:sz w:val="40"/>
          <w:szCs w:val="40"/>
        </w:rPr>
      </w:pPr>
    </w:p>
    <w:p w:rsidR="009C24FF" w:rsidRDefault="009C24FF" w:rsidP="00721E5D">
      <w:pPr>
        <w:rPr>
          <w:sz w:val="40"/>
          <w:szCs w:val="40"/>
        </w:rPr>
      </w:pPr>
    </w:p>
    <w:p w:rsidR="009C24FF" w:rsidRDefault="009C24FF" w:rsidP="00721E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21E5D" w:rsidRPr="00A1069C" w:rsidRDefault="00721E5D" w:rsidP="00721E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069C">
        <w:rPr>
          <w:rFonts w:ascii="Times New Roman" w:hAnsi="Times New Roman" w:cs="Times New Roman"/>
          <w:sz w:val="28"/>
          <w:szCs w:val="28"/>
        </w:rPr>
        <w:t>г. Балашов</w:t>
      </w:r>
    </w:p>
    <w:p w:rsidR="009C24FF" w:rsidRDefault="009C24FF" w:rsidP="00721E5D">
      <w:pPr>
        <w:spacing w:after="0" w:line="25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21E5D" w:rsidRPr="00D774B8" w:rsidRDefault="00721E5D" w:rsidP="00721E5D">
      <w:pPr>
        <w:spacing w:after="0" w:line="25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Физкультурный зал</w:t>
      </w:r>
      <w:r w:rsidRPr="00D774B8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помещение, предназначенное для специальных занятий с необходимым для этого оборудованием.</w:t>
      </w:r>
    </w:p>
    <w:p w:rsid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C24F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Цели и задачи: </w:t>
      </w: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9C24FF">
        <w:rPr>
          <w:rFonts w:ascii="Times New Roman" w:eastAsia="Calibri" w:hAnsi="Times New Roman" w:cs="Times New Roman"/>
          <w:sz w:val="28"/>
          <w:szCs w:val="28"/>
        </w:rPr>
        <w:t>Охрана и укрепление здоровья детей;</w:t>
      </w: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9C24FF">
        <w:rPr>
          <w:rFonts w:ascii="Times New Roman" w:eastAsia="Calibri" w:hAnsi="Times New Roman" w:cs="Times New Roman"/>
          <w:sz w:val="28"/>
          <w:szCs w:val="28"/>
        </w:rPr>
        <w:t>Формирование жизненно необходимых умений и навыков ребенка в соответствии с его индивидуальными особенностями, развитие физических качеств;</w:t>
      </w: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9C24FF">
        <w:rPr>
          <w:rFonts w:ascii="Times New Roman" w:eastAsia="Calibri" w:hAnsi="Times New Roman" w:cs="Times New Roman"/>
          <w:sz w:val="28"/>
          <w:szCs w:val="28"/>
        </w:rPr>
        <w:t>Создание условий  для реализации потребности детей в двигательной активности;</w:t>
      </w: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9C24FF">
        <w:rPr>
          <w:rFonts w:ascii="Times New Roman" w:eastAsia="Calibri" w:hAnsi="Times New Roman" w:cs="Times New Roman"/>
          <w:sz w:val="28"/>
          <w:szCs w:val="28"/>
        </w:rPr>
        <w:t>Обеспечение физического и психического благополучия.</w:t>
      </w: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C24FF">
        <w:rPr>
          <w:rFonts w:ascii="Times New Roman" w:eastAsia="Calibri" w:hAnsi="Times New Roman" w:cs="Times New Roman"/>
          <w:b/>
          <w:i/>
          <w:sz w:val="28"/>
          <w:szCs w:val="28"/>
        </w:rPr>
        <w:t>Формы работы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9C24FF">
        <w:rPr>
          <w:rFonts w:ascii="Times New Roman" w:eastAsia="Calibri" w:hAnsi="Times New Roman" w:cs="Times New Roman"/>
          <w:sz w:val="28"/>
          <w:szCs w:val="28"/>
        </w:rPr>
        <w:t>1.Утренняя гимнастика во всех возрастных группах</w:t>
      </w: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9C24FF">
        <w:rPr>
          <w:rFonts w:ascii="Times New Roman" w:eastAsia="Calibri" w:hAnsi="Times New Roman" w:cs="Times New Roman"/>
          <w:sz w:val="28"/>
          <w:szCs w:val="28"/>
        </w:rPr>
        <w:t>2.Физкультурные занятия во всех возрастных группах</w:t>
      </w: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9C24FF">
        <w:rPr>
          <w:rFonts w:ascii="Times New Roman" w:eastAsia="Calibri" w:hAnsi="Times New Roman" w:cs="Times New Roman"/>
          <w:sz w:val="28"/>
          <w:szCs w:val="28"/>
        </w:rPr>
        <w:t>3.Индивидуальная работа с детьми</w:t>
      </w: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9C24FF">
        <w:rPr>
          <w:rFonts w:ascii="Times New Roman" w:eastAsia="Calibri" w:hAnsi="Times New Roman" w:cs="Times New Roman"/>
          <w:sz w:val="28"/>
          <w:szCs w:val="28"/>
        </w:rPr>
        <w:t>4.Оздоровительная работа</w:t>
      </w: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9C24FF">
        <w:rPr>
          <w:rFonts w:ascii="Times New Roman" w:eastAsia="Calibri" w:hAnsi="Times New Roman" w:cs="Times New Roman"/>
          <w:sz w:val="28"/>
          <w:szCs w:val="28"/>
        </w:rPr>
        <w:t>5. Спортивные праздники и развлечения</w:t>
      </w:r>
    </w:p>
    <w:p w:rsidR="009C24FF" w:rsidRPr="009C24FF" w:rsidRDefault="009C24FF" w:rsidP="009C24FF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9C24FF">
        <w:rPr>
          <w:rFonts w:ascii="Times New Roman" w:eastAsia="Calibri" w:hAnsi="Times New Roman" w:cs="Times New Roman"/>
          <w:sz w:val="28"/>
          <w:szCs w:val="28"/>
        </w:rPr>
        <w:t>6.Факультативы</w:t>
      </w:r>
    </w:p>
    <w:p w:rsidR="00721E5D" w:rsidRPr="00D774B8" w:rsidRDefault="009C24FF" w:rsidP="009C24FF">
      <w:pPr>
        <w:spacing w:before="168" w:after="168" w:line="221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24F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</w:t>
      </w:r>
      <w:r w:rsidR="00721E5D" w:rsidRPr="009C24F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иды деятельности</w:t>
      </w:r>
      <w:r w:rsidR="00721E5D" w:rsidRPr="00D774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21E5D" w:rsidRPr="00D774B8" w:rsidRDefault="00721E5D" w:rsidP="009C24FF">
      <w:pPr>
        <w:spacing w:before="168" w:after="168" w:line="25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направлениями деятельности инструктора по физической культуре в МДОУ являются:</w:t>
      </w:r>
    </w:p>
    <w:p w:rsidR="00721E5D" w:rsidRPr="00D774B8" w:rsidRDefault="00721E5D" w:rsidP="00721E5D">
      <w:pPr>
        <w:numPr>
          <w:ilvl w:val="0"/>
          <w:numId w:val="1"/>
        </w:numPr>
        <w:spacing w:after="0" w:line="255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 физической культуре;</w:t>
      </w:r>
    </w:p>
    <w:p w:rsidR="00721E5D" w:rsidRPr="00D774B8" w:rsidRDefault="00721E5D" w:rsidP="00721E5D">
      <w:pPr>
        <w:numPr>
          <w:ilvl w:val="0"/>
          <w:numId w:val="1"/>
        </w:numPr>
        <w:spacing w:after="0" w:line="255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коррекционная работа с детьми;</w:t>
      </w:r>
    </w:p>
    <w:p w:rsidR="00721E5D" w:rsidRPr="00D774B8" w:rsidRDefault="00721E5D" w:rsidP="00721E5D">
      <w:pPr>
        <w:numPr>
          <w:ilvl w:val="0"/>
          <w:numId w:val="1"/>
        </w:numPr>
        <w:spacing w:after="0" w:line="255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консультативная работа;</w:t>
      </w:r>
    </w:p>
    <w:p w:rsidR="00721E5D" w:rsidRPr="00D774B8" w:rsidRDefault="00721E5D" w:rsidP="00721E5D">
      <w:pPr>
        <w:numPr>
          <w:ilvl w:val="0"/>
          <w:numId w:val="1"/>
        </w:numPr>
        <w:spacing w:after="0" w:line="255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B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работа с детьми.</w:t>
      </w:r>
    </w:p>
    <w:p w:rsidR="009C24FF" w:rsidRPr="009C24FF" w:rsidRDefault="009C24FF" w:rsidP="004B73F9">
      <w:pPr>
        <w:pStyle w:val="a5"/>
        <w:shd w:val="clear" w:color="auto" w:fill="FFFFFF"/>
        <w:spacing w:before="372" w:beforeAutospacing="0" w:after="372" w:afterAutospacing="0"/>
        <w:ind w:firstLine="708"/>
        <w:jc w:val="both"/>
        <w:rPr>
          <w:color w:val="111111"/>
          <w:sz w:val="28"/>
          <w:szCs w:val="28"/>
        </w:rPr>
      </w:pPr>
      <w:r w:rsidRPr="009C24FF">
        <w:rPr>
          <w:color w:val="111111"/>
          <w:sz w:val="28"/>
          <w:szCs w:val="28"/>
        </w:rPr>
        <w:t>Для успешной деятельности инструктора физической культуры в образовании важно обеспечить его оборудованием и организовать рабочее пространство. Эффективность функционирования физкультурного зала детского сада базируется на соответствующем современным требованиям методическом и организационном обеспечении, а также подкрепляется необходимым техническим оснащением и оборудованием.</w:t>
      </w:r>
    </w:p>
    <w:p w:rsidR="009C24FF" w:rsidRPr="009C24FF" w:rsidRDefault="009C24FF" w:rsidP="004B73F9">
      <w:pPr>
        <w:pStyle w:val="a5"/>
        <w:shd w:val="clear" w:color="auto" w:fill="FFFFFF"/>
        <w:spacing w:before="372" w:beforeAutospacing="0" w:after="372" w:afterAutospacing="0"/>
        <w:ind w:firstLine="708"/>
        <w:jc w:val="both"/>
        <w:rPr>
          <w:color w:val="111111"/>
          <w:sz w:val="28"/>
          <w:szCs w:val="28"/>
        </w:rPr>
      </w:pPr>
      <w:r w:rsidRPr="009C24FF">
        <w:rPr>
          <w:color w:val="111111"/>
          <w:sz w:val="28"/>
          <w:szCs w:val="28"/>
        </w:rPr>
        <w:t>Физкультурный зал располагаются на первом этаже детского сада. Цвет стен, пола, подобран по принципу использования спокойных и нейтральных тонов, не вызывающих дополнительного возбуждения и раздражения. Оборудование установлен</w:t>
      </w:r>
      <w:r>
        <w:rPr>
          <w:color w:val="111111"/>
          <w:sz w:val="28"/>
          <w:szCs w:val="28"/>
        </w:rPr>
        <w:t>о</w:t>
      </w:r>
      <w:r w:rsidRPr="009C24FF">
        <w:rPr>
          <w:color w:val="111111"/>
          <w:sz w:val="28"/>
          <w:szCs w:val="28"/>
        </w:rPr>
        <w:t xml:space="preserve"> в контексте общей композиции. Освещение в кабинете соответствует нормам СанПИН.</w:t>
      </w:r>
    </w:p>
    <w:p w:rsidR="009C24FF" w:rsidRPr="009C24FF" w:rsidRDefault="009C24FF" w:rsidP="004B73F9">
      <w:pPr>
        <w:pStyle w:val="a5"/>
        <w:shd w:val="clear" w:color="auto" w:fill="FFFFFF"/>
        <w:spacing w:before="372" w:beforeAutospacing="0" w:after="372" w:afterAutospacing="0"/>
        <w:ind w:firstLine="708"/>
        <w:jc w:val="both"/>
        <w:rPr>
          <w:color w:val="111111"/>
          <w:sz w:val="28"/>
          <w:szCs w:val="28"/>
        </w:rPr>
      </w:pPr>
      <w:r w:rsidRPr="009C24FF">
        <w:rPr>
          <w:color w:val="111111"/>
          <w:sz w:val="28"/>
          <w:szCs w:val="28"/>
        </w:rPr>
        <w:t>С учетом задач работы инструктора помещение территориально включает несколько зон, которые имеют специфическое назначение и соответствующее оснащение.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C24FF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Зона спортивного оборудования: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C24FF">
        <w:rPr>
          <w:rFonts w:ascii="Times New Roman" w:hAnsi="Times New Roman" w:cs="Times New Roman"/>
          <w:sz w:val="28"/>
          <w:szCs w:val="28"/>
          <w:lang w:eastAsia="ru-RU"/>
        </w:rPr>
        <w:t>- традиционного,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C24FF">
        <w:rPr>
          <w:rFonts w:ascii="Times New Roman" w:hAnsi="Times New Roman" w:cs="Times New Roman"/>
          <w:sz w:val="28"/>
          <w:szCs w:val="28"/>
          <w:lang w:eastAsia="ru-RU"/>
        </w:rPr>
        <w:t>- нестандартного</w:t>
      </w:r>
    </w:p>
    <w:p w:rsid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C24F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Разнообразие организации двигательной деятельности детей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Формировать умение использовать спортивное оборудование на занятиях и в свободной деятельности;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Создавать вариативные, усложненные условия для выполнения двигательных заданий;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Оптимизация режима двигательной активности;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Повышать интерес к физическим упражнениям;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Расширять круг представлений о разнообразных видах спортивного оборудования, его назначении.</w:t>
      </w:r>
    </w:p>
    <w:p w:rsidR="009C24FF" w:rsidRDefault="009C24FF" w:rsidP="009C24FF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C24F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Зона метания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Ознакомление с различными способами метания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Развивать глазомер;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Закреплять технику метания;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Укреплять мышцы рук и плечевого пояса.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C24F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Зона прыжков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Создание условий для обучения прыжкам разного вид</w:t>
      </w:r>
      <w:r>
        <w:rPr>
          <w:rFonts w:ascii="Times New Roman" w:hAnsi="Times New Roman" w:cs="Times New Roman"/>
          <w:sz w:val="28"/>
          <w:szCs w:val="28"/>
          <w:lang w:eastAsia="ru-RU"/>
        </w:rPr>
        <w:t>а в соответствии с возрастом и п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рограммой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Обучать технике прыжков;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Развивать силу ног, прыгучесть;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Использовать специальное оборудование.</w:t>
      </w:r>
    </w:p>
    <w:p w:rsid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C24F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Зона «Спортивный комплекс»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Создание условий для удовлетворения потребности в двигательной активности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Овладеть техникой различных способов и видов лазанья;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C24FF">
        <w:rPr>
          <w:rFonts w:ascii="Times New Roman" w:hAnsi="Times New Roman" w:cs="Times New Roman"/>
          <w:sz w:val="28"/>
          <w:szCs w:val="28"/>
          <w:lang w:eastAsia="ru-RU"/>
        </w:rPr>
        <w:t>Развивать ловкость, силу, смелость при выполнении упражнений на перекладине.</w:t>
      </w: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24FF" w:rsidRPr="009C24FF" w:rsidRDefault="009C24FF" w:rsidP="009C24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0CAF" w:rsidRPr="0021059D" w:rsidRDefault="00880CAF" w:rsidP="00880C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1059D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осуществления образовательной деятельности с детьми используются различные  средства  обучения  и  воспитания,  в  том  числе  технические, визуальные и аудиовизуальные. </w:t>
      </w:r>
    </w:p>
    <w:p w:rsidR="00880CAF" w:rsidRPr="0021059D" w:rsidRDefault="00880CAF" w:rsidP="00880C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1059D">
        <w:rPr>
          <w:rFonts w:ascii="Times New Roman" w:eastAsia="Times New Roman" w:hAnsi="Times New Roman" w:cs="Times New Roman"/>
          <w:bCs/>
          <w:sz w:val="28"/>
          <w:szCs w:val="28"/>
        </w:rPr>
        <w:t xml:space="preserve">В  учреждении  имеются  следующие  технические  средства  обучения  и воспитания:  музыкальный  центр,  телевизор,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мультимедийный проектор</w:t>
      </w:r>
      <w:r w:rsidRPr="0021059D">
        <w:rPr>
          <w:rFonts w:ascii="Times New Roman" w:eastAsia="Times New Roman" w:hAnsi="Times New Roman" w:cs="Times New Roman"/>
          <w:bCs/>
          <w:sz w:val="28"/>
          <w:szCs w:val="28"/>
        </w:rPr>
        <w:t xml:space="preserve">, к использованию которых предъявляется ряд требований, а именно, необходимо избегать  длительного  применения  ТСО  в  целях  предотвращения  утомления детей и рационально сочетать их  с другими средствами обучения. </w:t>
      </w: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C24FF" w:rsidSect="009C24FF">
          <w:pgSz w:w="11906" w:h="16838"/>
          <w:pgMar w:top="1134" w:right="850" w:bottom="1134" w:left="1134" w:header="708" w:footer="708" w:gutter="0"/>
          <w:pgBorders w:offsetFrom="page">
            <w:top w:val="peopleWaving" w:sz="15" w:space="24" w:color="auto"/>
            <w:left w:val="peopleWaving" w:sz="15" w:space="24" w:color="auto"/>
            <w:bottom w:val="peopleWaving" w:sz="15" w:space="24" w:color="auto"/>
            <w:right w:val="peopleWaving" w:sz="15" w:space="24" w:color="auto"/>
          </w:pgBorders>
          <w:cols w:space="708"/>
          <w:docGrid w:linePitch="360"/>
        </w:sect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СХЕМА ФИЗКУЛЬТУРНОГО ЗАЛА</w:t>
      </w:r>
    </w:p>
    <w:p w:rsidR="00234024" w:rsidRDefault="00046846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029" style="position:absolute;left:0;text-align:left;margin-left:339.3pt;margin-top:19.95pt;width:249pt;height:33pt;z-index:251661312" fillcolor="white [3201]" strokecolor="#f79646 [3209]" strokeweight="5pt">
            <v:stroke linestyle="thickThin"/>
            <v:shadow color="#868686"/>
            <v:textbox>
              <w:txbxContent>
                <w:p w:rsidR="00234024" w:rsidRDefault="00234024" w:rsidP="00234024">
                  <w:pPr>
                    <w:jc w:val="center"/>
                  </w:pPr>
                  <w:r>
                    <w:t>ОКНО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10.3pt;margin-top:19.95pt;width:0;height:33pt;z-index:251660288" o:connectortype="straight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027" type="#_x0000_t32" style="position:absolute;left:0;text-align:left;margin-left:184.8pt;margin-top:19.95pt;width:1.5pt;height:33pt;z-index:251659264" o:connectortype="straight"/>
        </w:pict>
      </w:r>
    </w:p>
    <w:p w:rsidR="009C24FF" w:rsidRDefault="00046846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026" style="position:absolute;left:0;text-align:left;margin-left:147.3pt;margin-top:10.2pt;width:514.5pt;height:384.25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234024" w:rsidRDefault="00234024" w:rsidP="00234024">
                  <w:pPr>
                    <w:jc w:val="center"/>
                  </w:pPr>
                </w:p>
                <w:p w:rsidR="00234024" w:rsidRDefault="00234024" w:rsidP="00234024">
                  <w:pPr>
                    <w:jc w:val="center"/>
                  </w:pPr>
                </w:p>
                <w:p w:rsidR="00234024" w:rsidRDefault="00234024" w:rsidP="00234024">
                  <w:pPr>
                    <w:jc w:val="center"/>
                  </w:pPr>
                </w:p>
                <w:p w:rsidR="00234024" w:rsidRDefault="00234024" w:rsidP="00234024">
                  <w:pPr>
                    <w:jc w:val="center"/>
                  </w:pPr>
                </w:p>
                <w:p w:rsidR="00234024" w:rsidRDefault="00234024" w:rsidP="00234024">
                  <w:pPr>
                    <w:jc w:val="center"/>
                  </w:pPr>
                </w:p>
                <w:p w:rsidR="00234024" w:rsidRDefault="00234024" w:rsidP="00234024">
                  <w:pPr>
                    <w:jc w:val="center"/>
                  </w:pPr>
                </w:p>
                <w:p w:rsidR="00234024" w:rsidRDefault="00234024" w:rsidP="00234024">
                  <w:pPr>
                    <w:jc w:val="center"/>
                  </w:pPr>
                </w:p>
                <w:p w:rsidR="00234024" w:rsidRPr="00234024" w:rsidRDefault="00234024" w:rsidP="0023402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234024">
                    <w:rPr>
                      <w:b/>
                      <w:sz w:val="40"/>
                      <w:szCs w:val="40"/>
                    </w:rPr>
                    <w:t>ОБЩАЯ ПЛОЩАДЬ 103,6 кв.м.</w:t>
                  </w:r>
                </w:p>
              </w:txbxContent>
            </v:textbox>
          </v:rect>
        </w:pict>
      </w: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046846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030" style="position:absolute;left:0;text-align:left;margin-left:135.3pt;margin-top:13.95pt;width:31.5pt;height:94.5pt;z-index:251662336" fillcolor="white [3201]" strokecolor="#f79646 [3209]" strokeweight="5pt">
            <v:stroke linestyle="thickThin"/>
            <v:shadow color="#868686"/>
            <v:textbox>
              <w:txbxContent>
                <w:p w:rsidR="00234024" w:rsidRDefault="00234024">
                  <w:r>
                    <w:t>ОКНО</w:t>
                  </w:r>
                </w:p>
              </w:txbxContent>
            </v:textbox>
          </v:rect>
        </w:pict>
      </w: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046846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37" type="#_x0000_t95" style="position:absolute;left:0;text-align:left;margin-left:516.3pt;margin-top:22.95pt;width:1in;height:1in;z-index:251669504"/>
        </w:pict>
      </w:r>
    </w:p>
    <w:p w:rsidR="009C24FF" w:rsidRDefault="00046846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039" style="position:absolute;left:0;text-align:left;margin-left:621.3pt;margin-top:10.45pt;width:25.5pt;height:174pt;z-index:251671552">
            <v:textbox style="mso-next-textbox:#_x0000_s1039">
              <w:txbxContent>
                <w:p w:rsidR="00234024" w:rsidRDefault="00234024" w:rsidP="00234024">
                  <w:pPr>
                    <w:jc w:val="center"/>
                  </w:pPr>
                  <w:r>
                    <w:t>СТЕЛЛАЖ</w:t>
                  </w:r>
                </w:p>
              </w:txbxContent>
            </v:textbox>
          </v:rect>
        </w:pict>
      </w: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046846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038" type="#_x0000_t95" style="position:absolute;left:0;text-align:left;margin-left:516.3pt;margin-top:10.95pt;width:1in;height:1in;z-index:251670528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031" style="position:absolute;left:0;text-align:left;margin-left:135.3pt;margin-top:10.95pt;width:31.5pt;height:96pt;z-index:251663360" fillcolor="white [3201]" strokecolor="#f79646 [3209]" strokeweight="5pt">
            <v:stroke linestyle="thickThin"/>
            <v:shadow color="#868686"/>
            <v:textbox>
              <w:txbxContent>
                <w:p w:rsidR="00234024" w:rsidRDefault="00234024">
                  <w:r>
                    <w:t>ОКНО</w:t>
                  </w:r>
                </w:p>
              </w:txbxContent>
            </v:textbox>
          </v:rect>
        </w:pict>
      </w: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046846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036" style="position:absolute;left:0;text-align:left;margin-left:240.3pt;margin-top:1.95pt;width:336pt;height:33pt;z-index:251668480" fillcolor="#f79646 [3209]" strokecolor="#f79646 [3209]" strokeweight="10pt">
            <v:stroke linestyle="thinThin"/>
            <v:shadow color="#868686"/>
            <v:textbox>
              <w:txbxContent>
                <w:p w:rsidR="00234024" w:rsidRPr="00234024" w:rsidRDefault="00234024" w:rsidP="00234024">
                  <w:pPr>
                    <w:jc w:val="center"/>
                    <w:rPr>
                      <w:b/>
                    </w:rPr>
                  </w:pPr>
                  <w:r w:rsidRPr="00234024">
                    <w:rPr>
                      <w:b/>
                    </w:rPr>
                    <w:t>ШВЕДСКАЯ СТЕНКА</w:t>
                  </w:r>
                </w:p>
              </w:txbxContent>
            </v:textbox>
          </v:rect>
        </w:pict>
      </w:r>
    </w:p>
    <w:p w:rsidR="009C24FF" w:rsidRDefault="00046846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034" type="#_x0000_t32" style="position:absolute;left:0;text-align:left;margin-left:576.3pt;margin-top:10.45pt;width:0;height:48pt;z-index:251666432" o:connectortype="straight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033" type="#_x0000_t32" style="position:absolute;left:0;text-align:left;margin-left:210.3pt;margin-top:10.45pt;width:0;height:40.5pt;z-index:251665408" o:connectortype="straight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035" type="#_x0000_t32" style="position:absolute;left:0;text-align:left;margin-left:609.3pt;margin-top:10.45pt;width:0;height:48pt;z-index:251667456" o:connectortype="straight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032" type="#_x0000_t32" style="position:absolute;left:0;text-align:left;margin-left:184.8pt;margin-top:10.45pt;width:0;height:40.5pt;z-index:251664384" o:connectortype="straight"/>
        </w:pict>
      </w: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4FF" w:rsidRDefault="009C24FF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4024" w:rsidRDefault="00234024" w:rsidP="00721E5D">
      <w:pPr>
        <w:spacing w:before="168" w:after="168" w:line="221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234024" w:rsidSect="009C24FF">
          <w:pgSz w:w="16838" w:h="11906" w:orient="landscape"/>
          <w:pgMar w:top="851" w:right="1134" w:bottom="1134" w:left="1134" w:header="709" w:footer="709" w:gutter="0"/>
          <w:pgBorders w:offsetFrom="page">
            <w:top w:val="peopleWaving" w:sz="15" w:space="24" w:color="auto"/>
            <w:left w:val="peopleWaving" w:sz="15" w:space="24" w:color="auto"/>
            <w:bottom w:val="peopleWaving" w:sz="15" w:space="24" w:color="auto"/>
            <w:right w:val="peopleWaving" w:sz="15" w:space="24" w:color="auto"/>
          </w:pgBorders>
          <w:cols w:space="708"/>
          <w:docGrid w:linePitch="360"/>
        </w:sectPr>
      </w:pPr>
    </w:p>
    <w:p w:rsidR="00880CAF" w:rsidRDefault="00880CAF" w:rsidP="00880CAF">
      <w:pPr>
        <w:shd w:val="clear" w:color="auto" w:fill="FFFFFF"/>
        <w:ind w:right="420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21059D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lastRenderedPageBreak/>
        <w:t>Материально техническое оснащение.</w:t>
      </w:r>
    </w:p>
    <w:p w:rsidR="00880CAF" w:rsidRDefault="00880CAF" w:rsidP="00721E5D">
      <w:pPr>
        <w:spacing w:before="168" w:after="168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1E5D" w:rsidRPr="00D774B8" w:rsidRDefault="00721E5D" w:rsidP="00721E5D">
      <w:pPr>
        <w:spacing w:before="168" w:after="168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74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оборудования физкультурного зала.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>Шведские стенки в количестве 3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>Гимнастические скамейки в количестве 7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 xml:space="preserve">Дуги в количестве 8 шт.;  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>Мячи набивные в количестве 18шт.;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>Мешочки с грузом в количестве 25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>Маты в количестве 4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>Канат в количестве 1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>Обручи разных размеров в количестве  21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>Палки гимнастические в количестве 20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 xml:space="preserve"> Флажки в количестве 16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>Доска гладкая с зацепами в количестве 1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>Доски с ребристой поверхностью в количестве 2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 xml:space="preserve"> Бруски разноцветные в количестве 15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 xml:space="preserve"> Барьеры в количестве 2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 xml:space="preserve"> Скакалки короткие в количестве 15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 xml:space="preserve"> Кегли в количестве  6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 xml:space="preserve"> Мячи малые в количестве 15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 xml:space="preserve"> Мячи средние в количестве 15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 xml:space="preserve"> Мяч</w:t>
      </w:r>
      <w:r w:rsidR="00CA2EDD">
        <w:rPr>
          <w:rFonts w:ascii="Times New Roman" w:hAnsi="Times New Roman" w:cs="Times New Roman"/>
          <w:sz w:val="28"/>
          <w:szCs w:val="28"/>
        </w:rPr>
        <w:t>и</w:t>
      </w:r>
      <w:r w:rsidRPr="00D774B8">
        <w:rPr>
          <w:rFonts w:ascii="Times New Roman" w:hAnsi="Times New Roman" w:cs="Times New Roman"/>
          <w:sz w:val="28"/>
          <w:szCs w:val="28"/>
        </w:rPr>
        <w:t xml:space="preserve"> большие в количестве 18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 xml:space="preserve"> Лестница деревянная с зацепами - 1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 xml:space="preserve"> Ленты короткие в количестве 20 шт.;</w:t>
      </w:r>
    </w:p>
    <w:p w:rsidR="00721E5D" w:rsidRPr="00D774B8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 xml:space="preserve"> Короткие шнуры в количестве 15 шт.;</w:t>
      </w:r>
    </w:p>
    <w:p w:rsidR="00721E5D" w:rsidRDefault="00721E5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74B8">
        <w:rPr>
          <w:rFonts w:ascii="Times New Roman" w:hAnsi="Times New Roman" w:cs="Times New Roman"/>
          <w:sz w:val="28"/>
          <w:szCs w:val="28"/>
        </w:rPr>
        <w:t xml:space="preserve"> Гантели пл</w:t>
      </w:r>
      <w:r w:rsidR="00CA2EDD">
        <w:rPr>
          <w:rFonts w:ascii="Times New Roman" w:hAnsi="Times New Roman" w:cs="Times New Roman"/>
          <w:sz w:val="28"/>
          <w:szCs w:val="28"/>
        </w:rPr>
        <w:t>астмассовые в количестве 40 шт.;</w:t>
      </w:r>
    </w:p>
    <w:p w:rsidR="00CA2EDD" w:rsidRDefault="00CA2ED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Бревно гимнастическое напольное – 1 шт.;</w:t>
      </w:r>
    </w:p>
    <w:p w:rsidR="00CA2EDD" w:rsidRDefault="00CA2ED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Стойка для прыжков – 1 шт.;</w:t>
      </w:r>
    </w:p>
    <w:p w:rsidR="00CA2EDD" w:rsidRDefault="00CA2ED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Щиты навесные баскетбольные – 2 шт.;</w:t>
      </w:r>
    </w:p>
    <w:p w:rsidR="00CA2EDD" w:rsidRDefault="00CA2ED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Кольцебросы – 4 шт.;</w:t>
      </w:r>
    </w:p>
    <w:p w:rsidR="00CA2EDD" w:rsidRDefault="00CA2ED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Мягкие модули – 12 шт.;</w:t>
      </w:r>
    </w:p>
    <w:p w:rsidR="00CA2EDD" w:rsidRPr="00D774B8" w:rsidRDefault="00CA2EDD" w:rsidP="00721E5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Дуга большая – 2 шт..</w:t>
      </w:r>
    </w:p>
    <w:p w:rsidR="00721E5D" w:rsidRPr="00D774B8" w:rsidRDefault="00721E5D" w:rsidP="00721E5D">
      <w:pPr>
        <w:spacing w:before="168" w:after="16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402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29102" cy="3815255"/>
            <wp:effectExtent l="19050" t="0" r="4598" b="0"/>
            <wp:docPr id="1" name="Рисунок 1" descr="C:\Users\User\Desktop\Игорь перекинул фото\IMG_7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Игорь перекинул фото\IMG_72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86" cy="380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</w:p>
    <w:p w:rsidR="00234024" w:rsidRDefault="00234024" w:rsidP="00234024">
      <w:pPr>
        <w:spacing w:before="168" w:after="240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402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3289" cy="3628832"/>
            <wp:effectExtent l="19050" t="0" r="0" b="0"/>
            <wp:docPr id="2" name="Рисунок 2" descr="F:\ФОТО РАДУГА\IMG_20161129_095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ФОТО РАДУГА\IMG_20161129_095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28" cy="364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234024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402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50729" cy="3671555"/>
            <wp:effectExtent l="19050" t="0" r="1971" b="0"/>
            <wp:docPr id="3" name="Рисунок 3" descr="C:\Users\User\Desktop\Игорь перекинул фото\IMG_7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Игорь перекинул фото\IMG_726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69" r="31640"/>
                    <a:stretch/>
                  </pic:blipFill>
                  <pic:spPr bwMode="auto">
                    <a:xfrm>
                      <a:off x="0" y="0"/>
                      <a:ext cx="2548078" cy="366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</w:t>
      </w:r>
      <w:r w:rsidRPr="0023402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1088" cy="3673365"/>
            <wp:effectExtent l="19050" t="0" r="5912" b="0"/>
            <wp:docPr id="9" name="Рисунок 4" descr="C:\Users\User\Desktop\Игорь перекинул фото\IMG_72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Игорь перекинул фото\IMG_727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213"/>
                    <a:stretch/>
                  </pic:blipFill>
                  <pic:spPr bwMode="auto">
                    <a:xfrm>
                      <a:off x="0" y="0"/>
                      <a:ext cx="2674255" cy="36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402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54770" cy="3153103"/>
            <wp:effectExtent l="19050" t="0" r="0" b="0"/>
            <wp:docPr id="5" name="Рисунок 5" descr="C:\Users\User\Desktop\Игорь перекинул фото\IMG_72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Игорь перекинул фото\IMG_72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99" cy="31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02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8891" cy="3153103"/>
            <wp:effectExtent l="19050" t="0" r="459" b="0"/>
            <wp:docPr id="6" name="Рисунок 6" descr="C:\Users\User\Desktop\Игорь перекинул фото\IMG_7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Игорь перекинул фото\IMG_72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76" cy="31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402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21208" cy="2979683"/>
            <wp:effectExtent l="19050" t="0" r="0" b="0"/>
            <wp:docPr id="10" name="Рисунок 38" descr="C:\Documents and Settings\Admin\Local Settings\Temporary Internet Files\Content.Word\20170824_08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Local Settings\Temporary Internet Files\Content.Word\20170824_080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29" cy="298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24" w:rsidRDefault="00234024" w:rsidP="00234024">
      <w:pPr>
        <w:spacing w:before="168" w:after="240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3171" cy="2706400"/>
            <wp:effectExtent l="19050" t="0" r="5529" b="0"/>
            <wp:docPr id="41" name="Рисунок 41" descr="C:\Documents and Settings\Admin\Local Settings\Temporary Internet Files\Content.Word\20170824_08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Local Settings\Temporary Internet Files\Content.Word\20170824_080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88" cy="270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96666" cy="2517969"/>
            <wp:effectExtent l="19050" t="0" r="0" b="0"/>
            <wp:docPr id="44" name="Рисунок 44" descr="C:\Documents and Settings\Admin\Local Settings\Temporary Internet Files\Content.Word\20170824_08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Local Settings\Temporary Internet Files\Content.Word\20170824_080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13" cy="251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234024">
      <w:pPr>
        <w:spacing w:before="168" w:after="24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402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04743" cy="3105807"/>
            <wp:effectExtent l="19050" t="0" r="657" b="0"/>
            <wp:docPr id="7" name="Рисунок 7" descr="C:\Users\User\Desktop\Игорь перекинул фото\IMG_72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Игорь перекинул фото\IMG_72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604" cy="31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24" w:rsidRDefault="00234024" w:rsidP="00234024">
      <w:pPr>
        <w:spacing w:before="168" w:after="24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402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67805" cy="3468414"/>
            <wp:effectExtent l="19050" t="0" r="0" b="0"/>
            <wp:docPr id="8" name="Рисунок 8" descr="C:\Users\User\Desktop\Игорь перекинул фото\IMG_72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Игорь перекинул фото\IMG_726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47" t="13757"/>
                    <a:stretch/>
                  </pic:blipFill>
                  <pic:spPr bwMode="auto">
                    <a:xfrm>
                      <a:off x="0" y="0"/>
                      <a:ext cx="5177569" cy="347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4024" w:rsidRDefault="00234024" w:rsidP="00721E5D">
      <w:pPr>
        <w:spacing w:before="168" w:after="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1E5D" w:rsidRPr="00D774B8" w:rsidRDefault="00721E5D" w:rsidP="00234024">
      <w:pPr>
        <w:spacing w:before="168" w:after="24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74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Перечень методической литературы по физкультурно-оздоровительной работе.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6"/>
        <w:gridCol w:w="142"/>
        <w:gridCol w:w="3685"/>
        <w:gridCol w:w="3686"/>
      </w:tblGrid>
      <w:tr w:rsidR="00880CAF" w:rsidRPr="0021059D" w:rsidTr="008429BF">
        <w:tc>
          <w:tcPr>
            <w:tcW w:w="2126" w:type="dxa"/>
          </w:tcPr>
          <w:p w:rsidR="00880CAF" w:rsidRPr="0021059D" w:rsidRDefault="00880CAF" w:rsidP="0084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05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  <w:p w:rsidR="00880CAF" w:rsidRPr="0021059D" w:rsidRDefault="00880CAF" w:rsidP="0084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05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развития детей</w:t>
            </w:r>
          </w:p>
        </w:tc>
        <w:tc>
          <w:tcPr>
            <w:tcW w:w="3827" w:type="dxa"/>
            <w:gridSpan w:val="2"/>
          </w:tcPr>
          <w:p w:rsidR="00880CAF" w:rsidRPr="0021059D" w:rsidRDefault="00880CAF" w:rsidP="0084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05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Методические пособия</w:t>
            </w:r>
          </w:p>
        </w:tc>
        <w:tc>
          <w:tcPr>
            <w:tcW w:w="3686" w:type="dxa"/>
          </w:tcPr>
          <w:p w:rsidR="00880CAF" w:rsidRPr="0021059D" w:rsidRDefault="00880CAF" w:rsidP="0084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05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Наглядно-дидактические</w:t>
            </w:r>
          </w:p>
          <w:p w:rsidR="00880CAF" w:rsidRPr="0021059D" w:rsidRDefault="00880CAF" w:rsidP="0084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05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пособия</w:t>
            </w:r>
          </w:p>
        </w:tc>
      </w:tr>
      <w:tr w:rsidR="00880CAF" w:rsidRPr="0021059D" w:rsidTr="008429BF">
        <w:tc>
          <w:tcPr>
            <w:tcW w:w="9639" w:type="dxa"/>
            <w:gridSpan w:val="4"/>
          </w:tcPr>
          <w:p w:rsidR="00880CAF" w:rsidRPr="0021059D" w:rsidRDefault="00880CAF" w:rsidP="0084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2105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</w:tr>
      <w:tr w:rsidR="00880CAF" w:rsidRPr="0021059D" w:rsidTr="008429BF">
        <w:tc>
          <w:tcPr>
            <w:tcW w:w="2126" w:type="dxa"/>
          </w:tcPr>
          <w:p w:rsidR="00880CAF" w:rsidRPr="0021059D" w:rsidRDefault="00880CAF" w:rsidP="00842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5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Физическое </w:t>
            </w:r>
          </w:p>
          <w:p w:rsidR="00880CAF" w:rsidRPr="0021059D" w:rsidRDefault="00880CAF" w:rsidP="00842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59D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7513" w:type="dxa"/>
            <w:gridSpan w:val="3"/>
          </w:tcPr>
          <w:p w:rsidR="00880CAF" w:rsidRPr="0021059D" w:rsidRDefault="00880CAF" w:rsidP="0084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59D">
              <w:rPr>
                <w:rFonts w:ascii="Times New Roman" w:eastAsia="Times New Roman" w:hAnsi="Times New Roman" w:cs="Times New Roman"/>
                <w:sz w:val="28"/>
                <w:szCs w:val="28"/>
              </w:rPr>
              <w:t>Игры-занятия  на  прогулке  с  малышами. Для занятий с детьми 2-4 лет. ФГОС. С. Теплюк – М.: Мозаика-Синтез, 2014.</w:t>
            </w:r>
          </w:p>
          <w:p w:rsidR="00880CAF" w:rsidRPr="0021059D" w:rsidRDefault="00880CAF" w:rsidP="00842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5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Физкультурные занятия в детском саду. Для занятий с детьми 3-4 лет. / Л. И. Пензулаева – М.: Мозаика-Синтез, 2014. – 112 с.</w:t>
            </w:r>
          </w:p>
          <w:p w:rsidR="00880CAF" w:rsidRPr="0021059D" w:rsidRDefault="00880CAF" w:rsidP="00842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5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Физкультурные занятия в детском саду. Для занятий с детьми 4-5 лет. / Л. И. Пензулаева – М.: Мозаика-Синтез, 2014. – 112 с.</w:t>
            </w:r>
          </w:p>
          <w:p w:rsidR="00880CAF" w:rsidRPr="0021059D" w:rsidRDefault="00880CAF" w:rsidP="00842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5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Физкультурные занятия в детском саду. Для занятий с детьми 5-6 лет. / Л. И. Пензулаева – М.: Мозаика-Синтез, 2014. – 112 с.</w:t>
            </w:r>
          </w:p>
          <w:p w:rsidR="00880CAF" w:rsidRPr="0021059D" w:rsidRDefault="00880CAF" w:rsidP="00842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5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Физкультурные занятия в детском саду. Для занятий с детьми 6-7 лет. / Л. И. Пензулаева – М.: Мозаика-Синтез, 2014. – 112 с.</w:t>
            </w:r>
          </w:p>
          <w:p w:rsidR="00880CAF" w:rsidRPr="0021059D" w:rsidRDefault="00880CAF" w:rsidP="00842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5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Оздоровительная гимнастика. Комплексы упражнений для занятий с детьми 3-7 лет./ Л.И. Пензулаева – М.: Мозаика-Синтез, 2015. -128 с.</w:t>
            </w:r>
          </w:p>
          <w:p w:rsidR="00880CAF" w:rsidRPr="0021059D" w:rsidRDefault="00880CAF" w:rsidP="00842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5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Сборник подвижных игр для занятий с детьми 2-7 лет./ Э.Я. Степаненкова – М.: Мозаика-Синтез, 2015. – 144 с.</w:t>
            </w:r>
          </w:p>
          <w:p w:rsidR="00880CAF" w:rsidRDefault="00880CAF" w:rsidP="00842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05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Малоподвижные игры и игровые упражнения для занятий с детьми 3-7 лет./ М.М. Борисова – М.: Мозаика-Синтез, 2015. – 48 с.</w:t>
            </w:r>
          </w:p>
          <w:p w:rsidR="00880CAF" w:rsidRPr="0021059D" w:rsidRDefault="00880CAF" w:rsidP="008429BF">
            <w:pPr>
              <w:pStyle w:val="a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Лайзане С.Я.</w:t>
            </w:r>
            <w:r w:rsidRPr="0021059D">
              <w:rPr>
                <w:rFonts w:ascii="Times New Roman" w:eastAsia="Arial" w:hAnsi="Times New Roman" w:cs="Times New Roman"/>
                <w:sz w:val="28"/>
                <w:szCs w:val="28"/>
                <w:lang w:eastAsia="ru-RU" w:bidi="ru-RU"/>
              </w:rPr>
              <w:t xml:space="preserve"> Физическая культура для малышей. Пособие для воспитателей детского сада. «Просвещение», 1978.</w:t>
            </w:r>
          </w:p>
          <w:p w:rsidR="00880CAF" w:rsidRPr="0021059D" w:rsidRDefault="00880CAF" w:rsidP="00842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80CAF" w:rsidRPr="0021059D" w:rsidTr="008429BF">
        <w:tc>
          <w:tcPr>
            <w:tcW w:w="9639" w:type="dxa"/>
            <w:gridSpan w:val="4"/>
          </w:tcPr>
          <w:p w:rsidR="00880CAF" w:rsidRPr="0021059D" w:rsidRDefault="00880CAF" w:rsidP="0084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5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</w:tr>
      <w:tr w:rsidR="00880CAF" w:rsidRPr="0021059D" w:rsidTr="00CA2EDD">
        <w:tc>
          <w:tcPr>
            <w:tcW w:w="2268" w:type="dxa"/>
            <w:gridSpan w:val="2"/>
          </w:tcPr>
          <w:p w:rsidR="00880CAF" w:rsidRPr="0021059D" w:rsidRDefault="00880CAF" w:rsidP="00842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59D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Дополнительная</w:t>
            </w:r>
          </w:p>
          <w:p w:rsidR="00880CAF" w:rsidRPr="0021059D" w:rsidRDefault="00880CAF" w:rsidP="00842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59D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7371" w:type="dxa"/>
            <w:gridSpan w:val="2"/>
          </w:tcPr>
          <w:p w:rsidR="00880CAF" w:rsidRPr="00880CAF" w:rsidRDefault="00880CAF" w:rsidP="00880CAF">
            <w:pPr>
              <w:keepNext/>
              <w:keepLines/>
              <w:spacing w:before="200" w:after="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05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«Основы здорового образа жизни» Региональная образовательная программа, издательство второе,  дополненное и переработанное, \</w:t>
            </w:r>
            <w:r w:rsidRPr="0021059D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  <w:t>Барыльник Ю.Б.,  Дмитриева Н.В.,</w:t>
            </w:r>
            <w:r w:rsidRPr="0021059D">
              <w:rPr>
                <w:rFonts w:ascii="Times New Roman" w:eastAsia="Times New Roman" w:hAnsi="Times New Roman" w:cs="Times New Roman"/>
                <w:bCs/>
                <w:spacing w:val="-5"/>
                <w:sz w:val="28"/>
                <w:szCs w:val="28"/>
                <w:lang w:eastAsia="ru-RU"/>
              </w:rPr>
              <w:t xml:space="preserve">  Елисеев Ю.Ю.,</w:t>
            </w:r>
            <w:r w:rsidRPr="0021059D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eastAsia="ru-RU"/>
              </w:rPr>
              <w:t xml:space="preserve">Клещина Ю.В., </w:t>
            </w:r>
            <w:r w:rsidRPr="0021059D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  <w:t xml:space="preserve"> Михайлина М.Ю., Остроумов И.Г.,</w:t>
            </w:r>
            <w:r w:rsidRPr="0021059D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  <w:t xml:space="preserve"> Орлов М.И.,</w:t>
            </w:r>
            <w:r w:rsidRPr="0021059D">
              <w:rPr>
                <w:rFonts w:ascii="Times New Roman" w:eastAsia="Times New Roman" w:hAnsi="Times New Roman" w:cs="Times New Roman"/>
                <w:bCs/>
                <w:spacing w:val="1"/>
                <w:sz w:val="28"/>
                <w:szCs w:val="28"/>
                <w:lang w:eastAsia="ru-RU"/>
              </w:rPr>
              <w:t xml:space="preserve">Павлова М.А., </w:t>
            </w:r>
            <w:r w:rsidRPr="0021059D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eastAsia="ru-RU"/>
              </w:rPr>
              <w:t xml:space="preserve">Петрова С.В., </w:t>
            </w:r>
            <w:r w:rsidRPr="0021059D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  <w:t>Рахманова Г.Ю., Свинарев М.Ю.,</w:t>
            </w:r>
            <w:r w:rsidRPr="0021059D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eastAsia="ru-RU"/>
              </w:rPr>
              <w:t>Скуфина О.А.,</w:t>
            </w:r>
            <w:r w:rsidRPr="0021059D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  <w:t xml:space="preserve"> Текучева Е.Н.</w:t>
            </w:r>
            <w:r w:rsidRPr="002105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.- Саратов: Изд-во: Добродея, 2008.-34 с.</w:t>
            </w:r>
          </w:p>
        </w:tc>
      </w:tr>
    </w:tbl>
    <w:p w:rsidR="00880CAF" w:rsidRPr="0021059D" w:rsidRDefault="00880CAF" w:rsidP="00880C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0CAF" w:rsidRDefault="00880CAF" w:rsidP="00880CAF">
      <w:pPr>
        <w:spacing w:after="6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0CAF" w:rsidRDefault="00880CAF" w:rsidP="00880CAF">
      <w:pPr>
        <w:spacing w:after="6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30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ИСПОЛЬЗУЕМОЙ ЛИТЕРАТУРЫ</w:t>
      </w:r>
    </w:p>
    <w:p w:rsidR="00880CAF" w:rsidRPr="00B13064" w:rsidRDefault="00880CAF" w:rsidP="00880CAF">
      <w:pPr>
        <w:spacing w:after="6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9F9F9"/>
          <w:lang w:eastAsia="ru-RU"/>
        </w:rPr>
      </w:pPr>
    </w:p>
    <w:p w:rsidR="00880CAF" w:rsidRPr="00B13064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30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Козырева О. В. Лечебная физкультура для дошкольников.</w:t>
      </w:r>
      <w:r w:rsidRPr="00B1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Пособие для инструкторов лечеб. физкультуры, воспитателей и родителей. — 2-е изд. —- М. : Просвещение, 2005. — 112 с.</w:t>
      </w:r>
      <w:r w:rsidRPr="00B1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 </w:t>
      </w:r>
    </w:p>
    <w:p w:rsidR="00880CAF" w:rsidRPr="00B13064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306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Лечебная физкультура и массаж. Методики оздоровления детей дошкольного и младшего школьного возраста: Практическое пособие/ Г.В.Каштанова, Е.Г. Мамаева.-2-е изд.,испр. И доп.-М.:АРКТИ,2007.</w:t>
      </w:r>
    </w:p>
    <w:p w:rsidR="00880CAF" w:rsidRPr="00B13064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30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Мастюкова  Е.М.  Лечебная  педагогика (ранний  и дошкольный  возраст: Советы  педагогам  и  родителям  по  подготовке к обучению  детей  с  особыми  проблемами  в  развитии.  —  М.:  Гуманит.  изд.  центр  ВЛАДОС,  1997.  — 304 с.</w:t>
      </w:r>
    </w:p>
    <w:p w:rsidR="00880CAF" w:rsidRPr="00B13064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</w:t>
      </w:r>
      <w:r w:rsidRPr="00B1306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бразовательная программа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B1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«Детский сад 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бинированного вида «Зернышко» города Балашова Саратовской области</w:t>
      </w:r>
      <w:r w:rsidRPr="00B13064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года</w:t>
      </w:r>
    </w:p>
    <w:p w:rsidR="00880CAF" w:rsidRPr="00B13064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Адаптированная основная образовательная программа МДОУ «Детский сад комбинированного вида «Зернышко» города Балашова Саратовской области», 2016 года</w:t>
      </w:r>
    </w:p>
    <w:p w:rsidR="00880CAF" w:rsidRPr="00B13064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 адаптированная  основная  образовательная  программа  для  дошкольников с тяжелыми нарушениями речи / Л. Б. Баряева, Т.В. Волосовец, О. П. Гаврилушкина, Г. Г. Голубева и др.; Под.ред. проф. Л. В. Лопатиной.  — СПб. 2014. — 386 с.</w:t>
      </w:r>
    </w:p>
    <w:p w:rsidR="00880CAF" w:rsidRPr="00B13064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13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сновная общеобразовательная программа дошкольного образования</w:t>
      </w:r>
      <w:r w:rsidRPr="00B1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 рождения до школы</w:t>
      </w:r>
      <w:r w:rsidRPr="00B130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». </w:t>
      </w:r>
      <w:r w:rsidRPr="00B1306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/ Под ред. Н. Е. Вераксы, Т. С. </w:t>
      </w:r>
      <w:r w:rsidRPr="00B130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Комаровой, </w:t>
      </w:r>
      <w:r w:rsidRPr="00B1306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М. А. Васильевой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</w:t>
      </w:r>
      <w:r w:rsidRPr="00B1306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-е изд., испр. и доп.-М.: Мозайка – Синтез,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5</w:t>
      </w:r>
      <w:r w:rsidRPr="00B1306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 – 336 с.</w:t>
      </w:r>
    </w:p>
    <w:p w:rsidR="00880CAF" w:rsidRPr="00B13064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3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воспитание в детском саду. Э.Я. Степаненкова,</w:t>
      </w:r>
      <w:r w:rsidRPr="00B13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Мозаика – Синтез, 2005г.</w:t>
      </w:r>
    </w:p>
    <w:p w:rsidR="00880CAF" w:rsidRPr="00B13064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подвижных игр для занятий с детьми 2-7 лет. Э.Я. Степаненкова, М.: Мозаика-Синтез, 2015г.-144с.</w:t>
      </w:r>
    </w:p>
    <w:p w:rsidR="00880CAF" w:rsidRPr="00BE34F0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 в детском саду. Для занятий с детьми 3-4 лет. Л.И. Пензулаева, М.: Мозаика-Синтез, 2014.-112с.</w:t>
      </w:r>
    </w:p>
    <w:p w:rsidR="00880CAF" w:rsidRPr="00B13064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 в детском саду. Для занятий с детьми 4-5 лет. Л.И. Пензулаева, М.: Мозаика-Синтез, 2014.-112с.</w:t>
      </w:r>
    </w:p>
    <w:p w:rsidR="00880CAF" w:rsidRPr="00B13064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 в детском саду. Для занятий с детьми 5-6 лет. Л.И. Пензулаева, М.: Мозаика-Синтез, 2014.-112с.</w:t>
      </w:r>
    </w:p>
    <w:p w:rsidR="00880CAF" w:rsidRPr="00BE34F0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E34F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 в детском саду. Для занятий с детьми 6-7 лет. Л.И. Пензулаева, М.: Мозаика-Синтез, 2014.-112с.</w:t>
      </w:r>
    </w:p>
    <w:p w:rsidR="00880CAF" w:rsidRPr="00104E4A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Оздоровительная гимнастика (комплексы упражнений) для занятий с детьми 3-7 лет. Л.И. Пензулаева, М.: Мозаика-Синтез, 2015.-128с.</w:t>
      </w:r>
    </w:p>
    <w:p w:rsidR="00880CAF" w:rsidRPr="00BE34F0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Малоподвижные игры и игровые упражнения для занятий с детьми 3-7 лет. М.М. Борисова, М.: Мозаика-Синтез, 2015.-48с.</w:t>
      </w:r>
    </w:p>
    <w:p w:rsidR="00880CAF" w:rsidRPr="00104E4A" w:rsidRDefault="00880CAF" w:rsidP="00880C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Примерная программа физического образования и воспитания  логопедических групп с ОНР (с 3 до 7 лет), под редакцией Ю.А. Кирилловой.-СПб.: ДЕТСТВО-ПРЕСС, 2012, </w:t>
      </w:r>
    </w:p>
    <w:p w:rsidR="00880CAF" w:rsidRPr="00B13064" w:rsidRDefault="00880CAF" w:rsidP="00880CAF">
      <w:pPr>
        <w:spacing w:after="0" w:line="240" w:lineRule="auto"/>
        <w:ind w:left="92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21E5D" w:rsidRPr="00D774B8" w:rsidRDefault="00721E5D" w:rsidP="00880CAF">
      <w:pPr>
        <w:spacing w:before="168" w:after="2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721E5D" w:rsidRPr="00D774B8" w:rsidSect="00234024">
      <w:pgSz w:w="11906" w:h="16838"/>
      <w:pgMar w:top="1134" w:right="851" w:bottom="1134" w:left="1134" w:header="709" w:footer="709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7032D"/>
    <w:multiLevelType w:val="multilevel"/>
    <w:tmpl w:val="F0AE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293B1B"/>
    <w:multiLevelType w:val="multilevel"/>
    <w:tmpl w:val="675EF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6B1C83"/>
    <w:multiLevelType w:val="hybridMultilevel"/>
    <w:tmpl w:val="25E67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532FA"/>
    <w:multiLevelType w:val="hybridMultilevel"/>
    <w:tmpl w:val="91FE3AC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750490"/>
    <w:multiLevelType w:val="multilevel"/>
    <w:tmpl w:val="6100D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F57F9B"/>
    <w:multiLevelType w:val="hybridMultilevel"/>
    <w:tmpl w:val="DFD48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A30E9F"/>
    <w:multiLevelType w:val="multilevel"/>
    <w:tmpl w:val="1CB24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BA7A53"/>
    <w:multiLevelType w:val="multilevel"/>
    <w:tmpl w:val="2BC2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21E5D"/>
    <w:rsid w:val="00046846"/>
    <w:rsid w:val="00096342"/>
    <w:rsid w:val="00234024"/>
    <w:rsid w:val="00312005"/>
    <w:rsid w:val="00495A28"/>
    <w:rsid w:val="004B73F9"/>
    <w:rsid w:val="00721E5D"/>
    <w:rsid w:val="007C2F3B"/>
    <w:rsid w:val="00880CAF"/>
    <w:rsid w:val="008B024D"/>
    <w:rsid w:val="0090012D"/>
    <w:rsid w:val="009C24FF"/>
    <w:rsid w:val="00CA2EDD"/>
    <w:rsid w:val="00CB623C"/>
    <w:rsid w:val="00DD18F4"/>
    <w:rsid w:val="00EA363C"/>
    <w:rsid w:val="00F53D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7" type="connector" idref="#_x0000_s1027"/>
        <o:r id="V:Rule8" type="connector" idref="#_x0000_s1035"/>
        <o:r id="V:Rule9" type="connector" idref="#_x0000_s1034"/>
        <o:r id="V:Rule10" type="connector" idref="#_x0000_s1033"/>
        <o:r id="V:Rule11" type="connector" idref="#_x0000_s1032"/>
        <o:r id="V:Rule1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E5D"/>
    <w:pPr>
      <w:ind w:left="720"/>
      <w:contextualSpacing/>
    </w:pPr>
  </w:style>
  <w:style w:type="paragraph" w:styleId="a4">
    <w:name w:val="No Spacing"/>
    <w:uiPriority w:val="1"/>
    <w:qFormat/>
    <w:rsid w:val="009C24FF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9C2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3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4024"/>
    <w:rPr>
      <w:rFonts w:ascii="Tahoma" w:hAnsi="Tahoma" w:cs="Tahoma"/>
      <w:sz w:val="16"/>
      <w:szCs w:val="16"/>
    </w:rPr>
  </w:style>
  <w:style w:type="table" w:styleId="a8">
    <w:name w:val="Light Shading"/>
    <w:basedOn w:val="a1"/>
    <w:uiPriority w:val="60"/>
    <w:rsid w:val="00880CA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2</cp:revision>
  <cp:lastPrinted>2018-12-26T08:40:00Z</cp:lastPrinted>
  <dcterms:created xsi:type="dcterms:W3CDTF">2024-04-03T16:48:00Z</dcterms:created>
  <dcterms:modified xsi:type="dcterms:W3CDTF">2024-04-03T16:48:00Z</dcterms:modified>
</cp:coreProperties>
</file>